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C8" w:rsidRDefault="00C86EC8" w:rsidP="00C86EC8"/>
    <w:p w:rsidR="00C86EC8" w:rsidRDefault="00C86EC8" w:rsidP="00C86EC8">
      <w:pPr>
        <w:pStyle w:val="Citationintense"/>
      </w:pPr>
      <w:r>
        <w:t>LES FORMATIONS</w:t>
      </w:r>
    </w:p>
    <w:p w:rsidR="00C86EC8" w:rsidRDefault="00C86EC8" w:rsidP="00235FF5">
      <w:pPr>
        <w:pStyle w:val="Paragraphedeliste"/>
        <w:ind w:left="360"/>
        <w:jc w:val="both"/>
      </w:pPr>
    </w:p>
    <w:p w:rsidR="00C86EC8" w:rsidRDefault="00C86EC8" w:rsidP="006402C6">
      <w:pPr>
        <w:pStyle w:val="Paragraphedeliste"/>
        <w:numPr>
          <w:ilvl w:val="0"/>
          <w:numId w:val="9"/>
        </w:numPr>
        <w:jc w:val="both"/>
      </w:pPr>
      <w:r>
        <w:rPr>
          <w:b/>
          <w:u w:val="single"/>
        </w:rPr>
        <w:t xml:space="preserve">Formation </w:t>
      </w:r>
      <w:r w:rsidR="00A116D3">
        <w:rPr>
          <w:b/>
          <w:u w:val="single"/>
        </w:rPr>
        <w:t>Kids</w:t>
      </w:r>
      <w:r w:rsidR="00E2758A">
        <w:rPr>
          <w:b/>
          <w:u w:val="single"/>
        </w:rPr>
        <w:t>coach</w:t>
      </w:r>
      <w:r>
        <w:t> :</w:t>
      </w:r>
    </w:p>
    <w:p w:rsidR="00C86EC8" w:rsidRDefault="00C86EC8" w:rsidP="00235FF5">
      <w:pPr>
        <w:jc w:val="both"/>
      </w:pPr>
      <w:r>
        <w:rPr>
          <w:u w:val="single"/>
        </w:rPr>
        <w:t>Descriptif général et organisation </w:t>
      </w:r>
      <w:r>
        <w:t>:</w:t>
      </w:r>
    </w:p>
    <w:p w:rsidR="00C86EC8" w:rsidRDefault="00C86EC8" w:rsidP="006402C6">
      <w:pPr>
        <w:pStyle w:val="Paragraphedeliste"/>
        <w:numPr>
          <w:ilvl w:val="0"/>
          <w:numId w:val="10"/>
        </w:numPr>
        <w:jc w:val="both"/>
      </w:pPr>
      <w:r>
        <w:t>Cible : enseignants ou étudiants destinés à initier les plus jeunes joueurs commençant le tennis.</w:t>
      </w:r>
    </w:p>
    <w:p w:rsidR="00C86EC8" w:rsidRDefault="00C86EC8" w:rsidP="006402C6">
      <w:pPr>
        <w:pStyle w:val="Paragraphedeliste"/>
        <w:numPr>
          <w:ilvl w:val="0"/>
          <w:numId w:val="10"/>
        </w:numPr>
        <w:jc w:val="both"/>
      </w:pPr>
      <w:r>
        <w:t>Valeur du diplôme : valeur européenne</w:t>
      </w:r>
      <w:r w:rsidR="00423C69">
        <w:t xml:space="preserve"> (</w:t>
      </w:r>
      <w:r w:rsidR="00D21283">
        <w:t>Luxqf1</w:t>
      </w:r>
      <w:r w:rsidR="00423C69">
        <w:t>)</w:t>
      </w:r>
      <w:r>
        <w:t xml:space="preserve"> et possibilité de passerelle vers les formations AFT (Belgique), les formations suivies au Luxembourg sont dispensatoires. </w:t>
      </w:r>
    </w:p>
    <w:p w:rsidR="00C86EC8" w:rsidRDefault="00C86EC8" w:rsidP="006402C6">
      <w:pPr>
        <w:pStyle w:val="Paragraphedeliste"/>
        <w:numPr>
          <w:ilvl w:val="0"/>
          <w:numId w:val="10"/>
        </w:numPr>
        <w:jc w:val="both"/>
      </w:pPr>
      <w:r>
        <w:t>Dates : à déterminer d’années en années.</w:t>
      </w:r>
    </w:p>
    <w:p w:rsidR="00C86EC8" w:rsidRDefault="00C86EC8" w:rsidP="006402C6">
      <w:pPr>
        <w:pStyle w:val="Paragraphedeliste"/>
        <w:numPr>
          <w:ilvl w:val="0"/>
          <w:numId w:val="10"/>
        </w:numPr>
        <w:jc w:val="both"/>
      </w:pPr>
      <w:r>
        <w:t xml:space="preserve">Nombre de candidats : </w:t>
      </w:r>
      <w:r w:rsidR="00071D6D">
        <w:t>7</w:t>
      </w:r>
      <w:r>
        <w:t xml:space="preserve"> minimum, </w:t>
      </w:r>
      <w:r w:rsidR="00071D6D">
        <w:t>24</w:t>
      </w:r>
      <w:r>
        <w:t xml:space="preserve"> maximum.</w:t>
      </w:r>
    </w:p>
    <w:p w:rsidR="00C86EC8" w:rsidRDefault="00C86EC8" w:rsidP="006402C6">
      <w:pPr>
        <w:pStyle w:val="Paragraphedeliste"/>
        <w:numPr>
          <w:ilvl w:val="0"/>
          <w:numId w:val="10"/>
        </w:numPr>
        <w:jc w:val="both"/>
      </w:pPr>
      <w:r>
        <w:t xml:space="preserve">Durée de la formation : </w:t>
      </w:r>
      <w:r w:rsidR="00BE496E">
        <w:t>4</w:t>
      </w:r>
      <w:r>
        <w:t xml:space="preserve"> journées composées de théorie et de mise en pratique (</w:t>
      </w:r>
      <w:r w:rsidR="00BE496E">
        <w:t>3</w:t>
      </w:r>
      <w:r w:rsidR="00F17D46">
        <w:t>0</w:t>
      </w:r>
      <w:r>
        <w:t xml:space="preserve">h) </w:t>
      </w:r>
      <w:r w:rsidR="00A116D3">
        <w:t xml:space="preserve">+ examen théorique (2h) </w:t>
      </w:r>
      <w:r>
        <w:t>+ 1 journée d’application (8h).</w:t>
      </w:r>
    </w:p>
    <w:p w:rsidR="00C86EC8" w:rsidRDefault="00C86EC8" w:rsidP="006402C6">
      <w:pPr>
        <w:pStyle w:val="Paragraphedeliste"/>
        <w:numPr>
          <w:ilvl w:val="0"/>
          <w:numId w:val="10"/>
        </w:numPr>
        <w:jc w:val="both"/>
      </w:pPr>
      <w:r>
        <w:t>Conditions de réussite : 100% de présence et recevoir une évaluation positive lors de la journée d’application.</w:t>
      </w:r>
    </w:p>
    <w:p w:rsidR="00C86EC8" w:rsidRDefault="00C86EC8" w:rsidP="00235FF5">
      <w:pPr>
        <w:shd w:val="clear" w:color="auto" w:fill="FFFFFF"/>
        <w:spacing w:before="100" w:beforeAutospacing="1" w:after="180" w:line="264" w:lineRule="atLeast"/>
        <w:jc w:val="both"/>
        <w:rPr>
          <w:rFonts w:eastAsia="Times New Roman" w:cstheme="minorHAnsi"/>
          <w:color w:val="333333"/>
          <w:lang w:eastAsia="fr-BE"/>
        </w:rPr>
      </w:pPr>
      <w:r>
        <w:rPr>
          <w:rFonts w:eastAsia="Times New Roman" w:cstheme="minorHAnsi"/>
          <w:color w:val="333333"/>
          <w:u w:val="single"/>
          <w:lang w:eastAsia="fr-BE"/>
        </w:rPr>
        <w:t xml:space="preserve">Objectifs </w:t>
      </w:r>
      <w:r>
        <w:rPr>
          <w:rFonts w:eastAsia="Times New Roman" w:cstheme="minorHAnsi"/>
          <w:color w:val="333333"/>
          <w:lang w:eastAsia="fr-BE"/>
        </w:rPr>
        <w:t>:</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 xml:space="preserve">Faire découvrir l’activité </w:t>
      </w:r>
      <w:r w:rsidR="00423C69">
        <w:rPr>
          <w:rFonts w:eastAsia="Times New Roman" w:cstheme="minorHAnsi"/>
          <w:color w:val="333333"/>
          <w:lang w:eastAsia="fr-BE"/>
        </w:rPr>
        <w:t>« </w:t>
      </w:r>
      <w:r>
        <w:rPr>
          <w:rFonts w:eastAsia="Times New Roman" w:cstheme="minorHAnsi"/>
          <w:color w:val="333333"/>
          <w:lang w:eastAsia="fr-BE"/>
        </w:rPr>
        <w:t>tennis</w:t>
      </w:r>
      <w:r w:rsidR="00423C69">
        <w:rPr>
          <w:rFonts w:eastAsia="Times New Roman" w:cstheme="minorHAnsi"/>
          <w:color w:val="333333"/>
          <w:lang w:eastAsia="fr-BE"/>
        </w:rPr>
        <w:t> »</w:t>
      </w:r>
      <w:r>
        <w:rPr>
          <w:rFonts w:eastAsia="Times New Roman" w:cstheme="minorHAnsi"/>
          <w:color w:val="333333"/>
          <w:lang w:eastAsia="fr-BE"/>
        </w:rPr>
        <w:t xml:space="preserve"> à différents publics.</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Permettre à ces différents publics de s’amuser individuellement ou collectivement grâce à la découverte du tennis par le biais de situations de jeu adaptées et variées.</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Animer un groupe de joueurs et/ou joueuses.</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Motiver au jeu par le jeu.</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Par induction, développer les habilités motrices générales et spécifiques au tennis.</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Commencer la fidélisation au tennis dans l’optique d’une pratique de compétition et/ou récréative poursuivie tout au long de la vie.</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S'intégrer dans une équipe d’enseignants ou de dirigeants.</w:t>
      </w:r>
    </w:p>
    <w:p w:rsidR="00C86EC8" w:rsidRDefault="00C86EC8" w:rsidP="00235FF5">
      <w:p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u w:val="single"/>
          <w:lang w:eastAsia="fr-BE"/>
        </w:rPr>
        <w:t>Conditions d’admission</w:t>
      </w:r>
      <w:r>
        <w:rPr>
          <w:rFonts w:eastAsia="Times New Roman" w:cstheme="minorHAnsi"/>
          <w:color w:val="333333"/>
          <w:lang w:eastAsia="fr-BE"/>
        </w:rPr>
        <w:t> :</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Être âgé de minimum 1</w:t>
      </w:r>
      <w:r w:rsidR="00FE6564">
        <w:rPr>
          <w:rFonts w:eastAsia="Times New Roman" w:cstheme="minorHAnsi"/>
          <w:color w:val="333333"/>
          <w:lang w:eastAsia="fr-BE"/>
        </w:rPr>
        <w:t>6</w:t>
      </w:r>
      <w:bookmarkStart w:id="0" w:name="_GoBack"/>
      <w:bookmarkEnd w:id="0"/>
      <w:r>
        <w:rPr>
          <w:rFonts w:eastAsia="Times New Roman" w:cstheme="minorHAnsi"/>
          <w:color w:val="333333"/>
          <w:lang w:eastAsia="fr-BE"/>
        </w:rPr>
        <w:t xml:space="preserve"> ans.</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Être ou avoir été classé </w:t>
      </w:r>
      <w:r w:rsidR="001A0EA6">
        <w:rPr>
          <w:rFonts w:eastAsia="Times New Roman" w:cstheme="minorHAnsi"/>
          <w:lang w:eastAsia="fr-BE"/>
        </w:rPr>
        <w:t>5</w:t>
      </w:r>
      <w:r w:rsidRPr="00423C69">
        <w:rPr>
          <w:rFonts w:eastAsia="Times New Roman" w:cstheme="minorHAnsi"/>
          <w:lang w:eastAsia="fr-BE"/>
        </w:rPr>
        <w:t>.</w:t>
      </w:r>
      <w:r w:rsidR="00BE496E">
        <w:rPr>
          <w:rFonts w:eastAsia="Times New Roman" w:cstheme="minorHAnsi"/>
          <w:lang w:eastAsia="fr-BE"/>
        </w:rPr>
        <w:t>4</w:t>
      </w:r>
      <w:r>
        <w:rPr>
          <w:rFonts w:eastAsia="Times New Roman" w:cstheme="minorHAnsi"/>
          <w:color w:val="00B050"/>
          <w:lang w:eastAsia="fr-BE"/>
        </w:rPr>
        <w:t xml:space="preserve"> </w:t>
      </w:r>
      <w:r>
        <w:rPr>
          <w:rFonts w:eastAsia="Times New Roman" w:cstheme="minorHAnsi"/>
          <w:lang w:eastAsia="fr-BE"/>
        </w:rPr>
        <w:t>(ou classement équivalent).</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Ne pas être sous le coup d’une suspension fédérale.</w:t>
      </w:r>
    </w:p>
    <w:p w:rsidR="00C86EC8" w:rsidRDefault="00C86EC8" w:rsidP="006402C6">
      <w:pPr>
        <w:pStyle w:val="Paragraphedeliste"/>
        <w:numPr>
          <w:ilvl w:val="0"/>
          <w:numId w:val="10"/>
        </w:numPr>
        <w:shd w:val="clear" w:color="auto" w:fill="FFFFFF"/>
        <w:spacing w:before="100" w:beforeAutospacing="1" w:after="100" w:afterAutospacing="1"/>
        <w:jc w:val="both"/>
        <w:rPr>
          <w:rFonts w:eastAsia="Times New Roman" w:cstheme="minorHAnsi"/>
          <w:color w:val="333333"/>
          <w:lang w:eastAsia="fr-BE"/>
        </w:rPr>
      </w:pPr>
      <w:r>
        <w:rPr>
          <w:rFonts w:eastAsia="Times New Roman" w:cstheme="minorHAnsi"/>
          <w:color w:val="333333"/>
          <w:lang w:eastAsia="fr-BE"/>
        </w:rPr>
        <w:t>Droits d’inscription : </w:t>
      </w:r>
      <w:r w:rsidR="00423C69" w:rsidRPr="00423C69">
        <w:rPr>
          <w:rFonts w:eastAsia="Times New Roman" w:cstheme="minorHAnsi"/>
          <w:lang w:eastAsia="fr-BE"/>
        </w:rPr>
        <w:t>fixés par l’ENEPS</w:t>
      </w:r>
      <w:r w:rsidR="00423C69">
        <w:rPr>
          <w:rFonts w:eastAsia="Times New Roman" w:cstheme="minorHAnsi"/>
          <w:lang w:eastAsia="fr-BE"/>
        </w:rPr>
        <w:t>.</w:t>
      </w:r>
    </w:p>
    <w:p w:rsidR="00C86EC8" w:rsidRDefault="00C86EC8" w:rsidP="00235FF5">
      <w:pPr>
        <w:pStyle w:val="Titre1"/>
        <w:shd w:val="clear" w:color="auto" w:fill="FFFFFF"/>
        <w:spacing w:line="264" w:lineRule="atLeast"/>
        <w:jc w:val="both"/>
        <w:rPr>
          <w:rFonts w:asciiTheme="minorHAnsi" w:hAnsiTheme="minorHAnsi" w:cstheme="minorHAnsi"/>
          <w:b w:val="0"/>
          <w:color w:val="333333"/>
          <w:sz w:val="22"/>
          <w:szCs w:val="22"/>
          <w:u w:val="single"/>
        </w:rPr>
      </w:pPr>
      <w:r>
        <w:rPr>
          <w:rFonts w:asciiTheme="minorHAnsi" w:hAnsiTheme="minorHAnsi" w:cstheme="minorHAnsi"/>
          <w:b w:val="0"/>
          <w:color w:val="333333"/>
          <w:sz w:val="22"/>
          <w:szCs w:val="22"/>
          <w:u w:val="single"/>
        </w:rPr>
        <w:t>Journée d'application</w:t>
      </w:r>
      <w:r>
        <w:rPr>
          <w:rFonts w:asciiTheme="minorHAnsi" w:hAnsiTheme="minorHAnsi" w:cstheme="minorHAnsi"/>
          <w:b w:val="0"/>
          <w:color w:val="333333"/>
          <w:sz w:val="22"/>
          <w:szCs w:val="22"/>
        </w:rPr>
        <w:t> :</w:t>
      </w:r>
    </w:p>
    <w:p w:rsidR="00C86EC8" w:rsidRDefault="00C86EC8" w:rsidP="00235FF5">
      <w:pPr>
        <w:pStyle w:val="NormalWeb"/>
        <w:shd w:val="clear" w:color="auto" w:fill="FFFFFF"/>
        <w:spacing w:line="264" w:lineRule="atLeast"/>
        <w:jc w:val="both"/>
        <w:rPr>
          <w:rStyle w:val="lev"/>
          <w:rFonts w:asciiTheme="minorHAnsi" w:eastAsiaTheme="majorEastAsia" w:hAnsiTheme="minorHAnsi" w:cstheme="minorHAnsi"/>
          <w:b w:val="0"/>
          <w:color w:val="333333"/>
          <w:sz w:val="22"/>
          <w:szCs w:val="22"/>
        </w:rPr>
      </w:pPr>
      <w:r>
        <w:rPr>
          <w:rFonts w:asciiTheme="minorHAnsi" w:hAnsiTheme="minorHAnsi" w:cstheme="minorHAnsi"/>
          <w:color w:val="333333"/>
          <w:sz w:val="22"/>
          <w:szCs w:val="22"/>
        </w:rPr>
        <w:t xml:space="preserve">Afin de valider la formation, réaliser une journée d’application. Celle-ci </w:t>
      </w:r>
      <w:r w:rsidRPr="0074356C">
        <w:rPr>
          <w:rFonts w:asciiTheme="minorHAnsi" w:hAnsiTheme="minorHAnsi" w:cstheme="minorHAnsi"/>
          <w:color w:val="333333"/>
          <w:sz w:val="22"/>
          <w:szCs w:val="22"/>
        </w:rPr>
        <w:t xml:space="preserve">doit être accomplie </w:t>
      </w:r>
      <w:r w:rsidRPr="0074356C">
        <w:rPr>
          <w:rStyle w:val="lev"/>
          <w:rFonts w:asciiTheme="minorHAnsi" w:eastAsiaTheme="majorEastAsia" w:hAnsiTheme="minorHAnsi" w:cstheme="minorHAnsi"/>
          <w:b w:val="0"/>
          <w:color w:val="333333"/>
          <w:sz w:val="22"/>
          <w:szCs w:val="22"/>
        </w:rPr>
        <w:t>dans les 365 jours qui suivent la formation, une évaluation sera effectuée lors de cette journée.</w:t>
      </w:r>
    </w:p>
    <w:p w:rsidR="0074356C" w:rsidRDefault="0074356C" w:rsidP="00235FF5">
      <w:pPr>
        <w:pStyle w:val="NormalWeb"/>
        <w:shd w:val="clear" w:color="auto" w:fill="FFFFFF"/>
        <w:spacing w:line="264" w:lineRule="atLeast"/>
        <w:jc w:val="both"/>
        <w:rPr>
          <w:rFonts w:asciiTheme="minorHAnsi" w:hAnsiTheme="minorHAnsi" w:cstheme="minorHAnsi"/>
          <w:b/>
          <w:color w:val="333333"/>
          <w:sz w:val="22"/>
          <w:szCs w:val="22"/>
        </w:rPr>
      </w:pPr>
    </w:p>
    <w:p w:rsidR="00C86EC8" w:rsidRDefault="00C86EC8" w:rsidP="00235FF5">
      <w:pPr>
        <w:jc w:val="both"/>
      </w:pPr>
      <w:r>
        <w:lastRenderedPageBreak/>
        <w:t>La journée d’application peut être soit :</w:t>
      </w:r>
    </w:p>
    <w:p w:rsidR="00C86EC8" w:rsidRDefault="00C86EC8" w:rsidP="00235FF5">
      <w:pPr>
        <w:jc w:val="both"/>
      </w:pPr>
    </w:p>
    <w:p w:rsidR="00C86EC8" w:rsidRDefault="00C86EC8" w:rsidP="006402C6">
      <w:pPr>
        <w:pStyle w:val="Paragraphedeliste"/>
        <w:numPr>
          <w:ilvl w:val="0"/>
          <w:numId w:val="11"/>
        </w:numPr>
        <w:jc w:val="both"/>
        <w:rPr>
          <w:b/>
          <w:i/>
          <w:u w:val="single"/>
        </w:rPr>
      </w:pPr>
      <w:r>
        <w:rPr>
          <w:b/>
          <w:i/>
          <w:u w:val="single"/>
        </w:rPr>
        <w:t>Une initiative personnelle</w:t>
      </w:r>
    </w:p>
    <w:p w:rsidR="00C86EC8" w:rsidRDefault="00C80E21" w:rsidP="00235FF5">
      <w:pPr>
        <w:pStyle w:val="Titre3"/>
        <w:shd w:val="clear" w:color="auto" w:fill="FFFFFF"/>
        <w:spacing w:line="264" w:lineRule="atLeast"/>
        <w:jc w:val="both"/>
        <w:rPr>
          <w:rStyle w:val="lev"/>
          <w:rFonts w:asciiTheme="minorHAnsi" w:hAnsiTheme="minorHAnsi" w:cstheme="minorHAnsi"/>
          <w:bCs/>
          <w:color w:val="333333"/>
        </w:rPr>
      </w:pPr>
      <w:r>
        <w:rPr>
          <w:rStyle w:val="lev"/>
          <w:rFonts w:asciiTheme="minorHAnsi" w:hAnsiTheme="minorHAnsi" w:cstheme="minorHAnsi"/>
          <w:color w:val="333333"/>
        </w:rPr>
        <w:t>Animation club à dominante « tennis »</w:t>
      </w:r>
      <w:r w:rsidR="00C86EC8">
        <w:rPr>
          <w:rStyle w:val="lev"/>
          <w:rFonts w:asciiTheme="minorHAnsi" w:hAnsiTheme="minorHAnsi" w:cstheme="minorHAnsi"/>
          <w:color w:val="333333"/>
        </w:rPr>
        <w:t xml:space="preserve"> au sein d’un club de tennis, avec des enfants de l'école de tennis</w:t>
      </w:r>
    </w:p>
    <w:p w:rsidR="00C86EC8" w:rsidRDefault="00C86EC8" w:rsidP="00235FF5">
      <w:pPr>
        <w:pStyle w:val="Titre3"/>
        <w:shd w:val="clear" w:color="auto" w:fill="FFFFFF"/>
        <w:spacing w:line="264" w:lineRule="atLeast"/>
        <w:jc w:val="both"/>
      </w:pPr>
      <w:r>
        <w:rPr>
          <w:rFonts w:asciiTheme="minorHAnsi" w:hAnsiTheme="minorHAnsi" w:cstheme="minorHAnsi"/>
          <w:color w:val="333333"/>
        </w:rPr>
        <w:br/>
      </w:r>
      <w:r>
        <w:rPr>
          <w:rStyle w:val="Accentuation"/>
          <w:rFonts w:asciiTheme="minorHAnsi" w:hAnsiTheme="minorHAnsi" w:cstheme="minorHAnsi"/>
          <w:b w:val="0"/>
          <w:color w:val="333333"/>
          <w:u w:val="single"/>
        </w:rPr>
        <w:t>Etapes à respecter pour l’organisation</w:t>
      </w:r>
      <w:r>
        <w:rPr>
          <w:rStyle w:val="Accentuation"/>
          <w:rFonts w:asciiTheme="minorHAnsi" w:hAnsiTheme="minorHAnsi" w:cstheme="minorHAnsi"/>
          <w:color w:val="333333"/>
        </w:rPr>
        <w:t xml:space="preserve"> :</w:t>
      </w:r>
    </w:p>
    <w:p w:rsidR="00C86EC8" w:rsidRDefault="0074356C" w:rsidP="006402C6">
      <w:pPr>
        <w:numPr>
          <w:ilvl w:val="0"/>
          <w:numId w:val="12"/>
        </w:numPr>
        <w:shd w:val="clear" w:color="auto" w:fill="FFFFFF"/>
        <w:spacing w:before="100" w:beforeAutospacing="1" w:after="100" w:afterAutospacing="1" w:line="264" w:lineRule="atLeast"/>
        <w:jc w:val="both"/>
        <w:rPr>
          <w:rFonts w:cstheme="minorHAnsi"/>
          <w:color w:val="333333"/>
        </w:rPr>
      </w:pPr>
      <w:r>
        <w:rPr>
          <w:rFonts w:cstheme="minorHAnsi"/>
          <w:color w:val="333333"/>
        </w:rPr>
        <w:t>Faire</w:t>
      </w:r>
      <w:r w:rsidR="00C86EC8">
        <w:rPr>
          <w:rFonts w:cstheme="minorHAnsi"/>
          <w:color w:val="333333"/>
        </w:rPr>
        <w:t xml:space="preserve"> parvenir par e-mail ou par la poste au secrétariat de la FLT à l’intention du responsable  des formations, au plus tard soixante jours avant la date de la journée d’animation souhaitée, le </w:t>
      </w:r>
      <w:hyperlink r:id="rId8" w:tgtFrame="_blank" w:history="1">
        <w:r w:rsidR="00C86EC8" w:rsidRPr="0074356C">
          <w:rPr>
            <w:rStyle w:val="Lienhypertexte"/>
            <w:rFonts w:cstheme="minorHAnsi"/>
            <w:color w:val="auto"/>
          </w:rPr>
          <w:t>dossier ad hoc</w:t>
        </w:r>
      </w:hyperlink>
      <w:r w:rsidR="00C86EC8">
        <w:rPr>
          <w:rFonts w:cstheme="minorHAnsi"/>
          <w:color w:val="333333"/>
        </w:rPr>
        <w:t> dûment complété (</w:t>
      </w:r>
      <w:r w:rsidR="001253BA">
        <w:rPr>
          <w:rFonts w:cstheme="minorHAnsi"/>
          <w:color w:val="333333"/>
        </w:rPr>
        <w:t>sur demande au responsable des formations</w:t>
      </w:r>
      <w:r w:rsidR="00C86EC8">
        <w:rPr>
          <w:rFonts w:cstheme="minorHAnsi"/>
          <w:color w:val="333333"/>
        </w:rPr>
        <w:t>), en y joignant les fiches de préparation des exercices et jeux proposés.</w:t>
      </w:r>
    </w:p>
    <w:p w:rsidR="00C86EC8" w:rsidRDefault="00C86EC8" w:rsidP="00235FF5">
      <w:pPr>
        <w:shd w:val="clear" w:color="auto" w:fill="FFFFFF"/>
        <w:spacing w:before="100" w:beforeAutospacing="1" w:after="100" w:afterAutospacing="1" w:line="264" w:lineRule="atLeast"/>
        <w:ind w:left="360"/>
        <w:jc w:val="both"/>
        <w:rPr>
          <w:rFonts w:cstheme="minorHAnsi"/>
          <w:color w:val="333333"/>
        </w:rPr>
      </w:pPr>
    </w:p>
    <w:p w:rsidR="00C86EC8" w:rsidRDefault="00C86EC8" w:rsidP="006402C6">
      <w:pPr>
        <w:pStyle w:val="NormalWeb"/>
        <w:numPr>
          <w:ilvl w:val="0"/>
          <w:numId w:val="12"/>
        </w:numPr>
        <w:shd w:val="clear" w:color="auto" w:fill="FFFFFF"/>
        <w:spacing w:line="264" w:lineRule="atLeast"/>
        <w:jc w:val="both"/>
        <w:rPr>
          <w:rFonts w:asciiTheme="minorHAnsi" w:hAnsiTheme="minorHAnsi" w:cstheme="minorHAnsi"/>
          <w:color w:val="333333"/>
          <w:sz w:val="22"/>
          <w:szCs w:val="22"/>
        </w:rPr>
      </w:pPr>
      <w:r>
        <w:rPr>
          <w:rFonts w:asciiTheme="minorHAnsi" w:hAnsiTheme="minorHAnsi" w:cstheme="minorHAnsi"/>
          <w:color w:val="333333"/>
          <w:sz w:val="22"/>
          <w:szCs w:val="22"/>
        </w:rPr>
        <w:t>Minimum requis pour l’acceptation du dossier :</w:t>
      </w:r>
    </w:p>
    <w:p w:rsidR="00C86EC8" w:rsidRDefault="00C86EC8" w:rsidP="00235FF5">
      <w:pPr>
        <w:pStyle w:val="Paragraphedeliste"/>
        <w:jc w:val="both"/>
        <w:rPr>
          <w:rFonts w:cstheme="minorHAnsi"/>
          <w:color w:val="333333"/>
        </w:rPr>
      </w:pP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Participation d’au moins 10 enfants pendant un minimum de trois heures ou, deux tranches successives d'une heure trente le même jour avec des enfants différents, mais en respectant un minimum de 10 enfants par tranche d'une heure trente.</w:t>
      </w: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Encadrement des enfants par un animateur diplômé (formation FLT) ou en cours de formation par tranche commencée de 10 enfants.</w:t>
      </w: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Disponibilité d’un représentant de la FLT le jour de l’animation.</w:t>
      </w:r>
    </w:p>
    <w:p w:rsidR="00C86EC8" w:rsidRDefault="00C86EC8" w:rsidP="00235FF5">
      <w:pPr>
        <w:shd w:val="clear" w:color="auto" w:fill="FFFFFF"/>
        <w:spacing w:after="0" w:line="264" w:lineRule="atLeast"/>
        <w:jc w:val="both"/>
        <w:rPr>
          <w:rFonts w:cstheme="minorHAnsi"/>
          <w:color w:val="333333"/>
        </w:rPr>
      </w:pPr>
      <w:r>
        <w:rPr>
          <w:rFonts w:cstheme="minorHAnsi"/>
          <w:color w:val="333333"/>
        </w:rPr>
        <w:br/>
        <w:t>Notification  de l'acceptation ou non du dossier au plus tard trente jours avant la journée d’animation.</w:t>
      </w:r>
      <w:r>
        <w:rPr>
          <w:rFonts w:cstheme="minorHAnsi"/>
          <w:color w:val="333333"/>
        </w:rPr>
        <w:br/>
      </w:r>
      <w:r>
        <w:rPr>
          <w:rFonts w:cstheme="minorHAnsi"/>
          <w:color w:val="333333"/>
        </w:rPr>
        <w:br/>
      </w:r>
      <w:r>
        <w:rPr>
          <w:rStyle w:val="Accentuation"/>
          <w:rFonts w:cstheme="minorHAnsi"/>
          <w:color w:val="333333"/>
        </w:rPr>
        <w:t xml:space="preserve">N.B. : </w:t>
      </w: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Du matériel peut être prêté par la FLT (dans ce cas</w:t>
      </w:r>
      <w:r w:rsidR="00C80E21">
        <w:rPr>
          <w:rFonts w:cstheme="minorHAnsi"/>
          <w:color w:val="333333"/>
        </w:rPr>
        <w:t>,</w:t>
      </w:r>
      <w:r>
        <w:rPr>
          <w:rFonts w:cstheme="minorHAnsi"/>
          <w:color w:val="333333"/>
        </w:rPr>
        <w:t xml:space="preserve"> contacter, le responsable des formations).</w:t>
      </w: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Les animations peuvent se réaliser dans un établissement scolaire (si l’espace de jeu est suffisant) ou dans un club.</w:t>
      </w:r>
    </w:p>
    <w:p w:rsidR="0074356C" w:rsidRDefault="0074356C" w:rsidP="00235FF5">
      <w:pPr>
        <w:shd w:val="clear" w:color="auto" w:fill="FFFFFF"/>
        <w:spacing w:before="100" w:beforeAutospacing="1" w:after="100" w:afterAutospacing="1" w:line="264" w:lineRule="atLeast"/>
        <w:jc w:val="both"/>
        <w:rPr>
          <w:rFonts w:cstheme="minorHAnsi"/>
          <w:color w:val="333333"/>
        </w:rPr>
      </w:pPr>
    </w:p>
    <w:p w:rsidR="00F369B8" w:rsidRDefault="00F369B8" w:rsidP="00235FF5">
      <w:pPr>
        <w:shd w:val="clear" w:color="auto" w:fill="FFFFFF"/>
        <w:spacing w:before="100" w:beforeAutospacing="1" w:after="100" w:afterAutospacing="1" w:line="264" w:lineRule="atLeast"/>
        <w:jc w:val="both"/>
        <w:rPr>
          <w:rFonts w:cstheme="minorHAnsi"/>
          <w:color w:val="333333"/>
        </w:rPr>
      </w:pPr>
    </w:p>
    <w:p w:rsidR="00F369B8" w:rsidRDefault="00F369B8" w:rsidP="00235FF5">
      <w:pPr>
        <w:shd w:val="clear" w:color="auto" w:fill="FFFFFF"/>
        <w:spacing w:before="100" w:beforeAutospacing="1" w:after="100" w:afterAutospacing="1" w:line="264" w:lineRule="atLeast"/>
        <w:jc w:val="both"/>
        <w:rPr>
          <w:rFonts w:cstheme="minorHAnsi"/>
          <w:color w:val="333333"/>
        </w:rPr>
      </w:pPr>
    </w:p>
    <w:p w:rsidR="00F369B8" w:rsidRDefault="00F369B8" w:rsidP="00235FF5">
      <w:pPr>
        <w:shd w:val="clear" w:color="auto" w:fill="FFFFFF"/>
        <w:spacing w:before="100" w:beforeAutospacing="1" w:after="100" w:afterAutospacing="1" w:line="264" w:lineRule="atLeast"/>
        <w:jc w:val="both"/>
        <w:rPr>
          <w:rFonts w:cstheme="minorHAnsi"/>
          <w:color w:val="333333"/>
        </w:rPr>
      </w:pPr>
    </w:p>
    <w:p w:rsidR="00DE4012" w:rsidRPr="0074356C" w:rsidRDefault="00DE4012" w:rsidP="00235FF5">
      <w:pPr>
        <w:shd w:val="clear" w:color="auto" w:fill="FFFFFF"/>
        <w:spacing w:before="100" w:beforeAutospacing="1" w:after="100" w:afterAutospacing="1" w:line="264" w:lineRule="atLeast"/>
        <w:jc w:val="both"/>
        <w:rPr>
          <w:rFonts w:cstheme="minorHAnsi"/>
          <w:color w:val="333333"/>
        </w:rPr>
      </w:pPr>
    </w:p>
    <w:p w:rsidR="00C86EC8" w:rsidRPr="0074356C" w:rsidRDefault="00C86EC8" w:rsidP="006402C6">
      <w:pPr>
        <w:pStyle w:val="Titre3"/>
        <w:numPr>
          <w:ilvl w:val="0"/>
          <w:numId w:val="11"/>
        </w:numPr>
        <w:shd w:val="clear" w:color="auto" w:fill="FFFFFF"/>
        <w:spacing w:line="264" w:lineRule="atLeast"/>
        <w:jc w:val="both"/>
        <w:rPr>
          <w:rFonts w:asciiTheme="minorHAnsi" w:hAnsiTheme="minorHAnsi" w:cstheme="minorHAnsi"/>
          <w:b w:val="0"/>
          <w:i/>
          <w:color w:val="333333"/>
          <w:u w:val="single"/>
        </w:rPr>
      </w:pPr>
      <w:r w:rsidRPr="0074356C">
        <w:rPr>
          <w:rStyle w:val="lev"/>
          <w:rFonts w:asciiTheme="minorHAnsi" w:hAnsiTheme="minorHAnsi" w:cstheme="minorHAnsi"/>
          <w:b/>
          <w:i/>
          <w:color w:val="333333"/>
          <w:u w:val="single"/>
        </w:rPr>
        <w:lastRenderedPageBreak/>
        <w:t>Du tennis à l'école : découverte du mini-tennis dans votre club, pour une école fondamentale</w:t>
      </w:r>
    </w:p>
    <w:p w:rsidR="00C86EC8" w:rsidRDefault="00C86EC8" w:rsidP="00235FF5">
      <w:pPr>
        <w:shd w:val="clear" w:color="auto" w:fill="FFFFFF"/>
        <w:spacing w:line="264" w:lineRule="atLeast"/>
        <w:jc w:val="both"/>
        <w:rPr>
          <w:rFonts w:cstheme="minorHAnsi"/>
          <w:color w:val="333333"/>
        </w:rPr>
      </w:pPr>
      <w:r>
        <w:rPr>
          <w:rFonts w:cstheme="minorHAnsi"/>
          <w:color w:val="333333"/>
        </w:rPr>
        <w:t xml:space="preserve">  </w:t>
      </w:r>
    </w:p>
    <w:p w:rsidR="00C86EC8" w:rsidRDefault="00C86EC8" w:rsidP="00235FF5">
      <w:pPr>
        <w:pStyle w:val="NormalWeb"/>
        <w:shd w:val="clear" w:color="auto" w:fill="FFFFFF"/>
        <w:spacing w:line="264" w:lineRule="atLeast"/>
        <w:jc w:val="both"/>
        <w:rPr>
          <w:rFonts w:asciiTheme="minorHAnsi" w:hAnsiTheme="minorHAnsi" w:cstheme="minorHAnsi"/>
          <w:color w:val="333333"/>
          <w:sz w:val="22"/>
          <w:szCs w:val="22"/>
        </w:rPr>
      </w:pPr>
      <w:r>
        <w:rPr>
          <w:rStyle w:val="Accentuation"/>
          <w:rFonts w:asciiTheme="minorHAnsi" w:eastAsiaTheme="majorEastAsia" w:hAnsiTheme="minorHAnsi" w:cstheme="minorHAnsi"/>
          <w:color w:val="333333"/>
          <w:sz w:val="22"/>
          <w:szCs w:val="22"/>
          <w:u w:val="single"/>
        </w:rPr>
        <w:t>Etapes à respecter pour l’organisation</w:t>
      </w:r>
      <w:r>
        <w:rPr>
          <w:rStyle w:val="Accentuation"/>
          <w:rFonts w:asciiTheme="minorHAnsi" w:eastAsiaTheme="majorEastAsia" w:hAnsiTheme="minorHAnsi" w:cstheme="minorHAnsi"/>
          <w:color w:val="333333"/>
          <w:sz w:val="22"/>
          <w:szCs w:val="22"/>
        </w:rPr>
        <w:t xml:space="preserve"> :</w:t>
      </w:r>
    </w:p>
    <w:p w:rsidR="00C86EC8" w:rsidRDefault="0074356C"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Contacter</w:t>
      </w:r>
      <w:r w:rsidR="00C86EC8">
        <w:rPr>
          <w:rFonts w:cstheme="minorHAnsi"/>
          <w:color w:val="333333"/>
        </w:rPr>
        <w:t xml:space="preserve"> une école (enfants entre 4 et 7 ans donc </w:t>
      </w:r>
      <w:r w:rsidR="00C80E21">
        <w:rPr>
          <w:rFonts w:cstheme="minorHAnsi"/>
        </w:rPr>
        <w:t>les cycles 1 et 2)</w:t>
      </w:r>
      <w:r w:rsidR="00C86EC8">
        <w:rPr>
          <w:rFonts w:cstheme="minorHAnsi"/>
          <w:color w:val="333333"/>
        </w:rPr>
        <w:t xml:space="preserve"> proche de votre club.</w:t>
      </w:r>
    </w:p>
    <w:p w:rsidR="00C86EC8" w:rsidRDefault="0074356C"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Faire</w:t>
      </w:r>
      <w:r w:rsidR="00C86EC8">
        <w:rPr>
          <w:rFonts w:cstheme="minorHAnsi"/>
          <w:color w:val="333333"/>
        </w:rPr>
        <w:t xml:space="preserve"> parvenir par mail ou par la poste au secrétariat de la FLT à l’intention du responsable des formations, au plus </w:t>
      </w:r>
      <w:r w:rsidR="00C86EC8">
        <w:rPr>
          <w:rFonts w:cstheme="minorHAnsi"/>
        </w:rPr>
        <w:t xml:space="preserve">tard 60 jours avant la date de la journée de la journée d'animation souhaitée, le </w:t>
      </w:r>
      <w:hyperlink r:id="rId9" w:tgtFrame="_blank" w:history="1">
        <w:r w:rsidR="00C86EC8" w:rsidRPr="0074356C">
          <w:rPr>
            <w:rStyle w:val="Lienhypertexte"/>
            <w:rFonts w:cstheme="minorHAnsi"/>
            <w:color w:val="auto"/>
          </w:rPr>
          <w:t>dossier ad hoc</w:t>
        </w:r>
      </w:hyperlink>
      <w:r w:rsidR="00C86EC8">
        <w:rPr>
          <w:rFonts w:cstheme="minorHAnsi"/>
          <w:color w:val="333333"/>
        </w:rPr>
        <w:t> dûment complété (</w:t>
      </w:r>
      <w:r w:rsidR="00953889">
        <w:rPr>
          <w:rFonts w:cstheme="minorHAnsi"/>
          <w:color w:val="333333"/>
        </w:rPr>
        <w:t>sur demande au responsable des formations</w:t>
      </w:r>
      <w:r w:rsidR="00C86EC8">
        <w:rPr>
          <w:rFonts w:cstheme="minorHAnsi"/>
          <w:color w:val="333333"/>
        </w:rPr>
        <w:t>), en y joignant les fiches de préparation des exercices et jeux proposés.</w:t>
      </w:r>
    </w:p>
    <w:p w:rsidR="00C86EC8" w:rsidRDefault="00C86EC8" w:rsidP="00235FF5">
      <w:pPr>
        <w:pStyle w:val="NormalWeb"/>
        <w:shd w:val="clear" w:color="auto" w:fill="FFFFFF"/>
        <w:spacing w:line="264" w:lineRule="atLeast"/>
        <w:jc w:val="both"/>
        <w:rPr>
          <w:rFonts w:asciiTheme="minorHAnsi" w:hAnsiTheme="minorHAnsi" w:cstheme="minorHAnsi"/>
          <w:color w:val="333333"/>
          <w:sz w:val="22"/>
          <w:szCs w:val="22"/>
        </w:rPr>
      </w:pPr>
      <w:r>
        <w:rPr>
          <w:rFonts w:asciiTheme="minorHAnsi" w:hAnsiTheme="minorHAnsi" w:cstheme="minorHAnsi"/>
          <w:color w:val="333333"/>
          <w:sz w:val="22"/>
          <w:szCs w:val="22"/>
        </w:rPr>
        <w:br/>
      </w:r>
      <w:r>
        <w:rPr>
          <w:rFonts w:asciiTheme="minorHAnsi" w:hAnsiTheme="minorHAnsi" w:cstheme="minorHAnsi"/>
          <w:i/>
          <w:color w:val="333333"/>
          <w:sz w:val="22"/>
          <w:szCs w:val="22"/>
          <w:u w:val="single"/>
        </w:rPr>
        <w:t>Minimum requis pour l’acceptation du dossier</w:t>
      </w:r>
      <w:r>
        <w:rPr>
          <w:rFonts w:asciiTheme="minorHAnsi" w:hAnsiTheme="minorHAnsi" w:cstheme="minorHAnsi"/>
          <w:color w:val="333333"/>
          <w:sz w:val="22"/>
          <w:szCs w:val="22"/>
        </w:rPr>
        <w:t xml:space="preserve"> :</w:t>
      </w: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Participation d’au moins une classe </w:t>
      </w:r>
      <w:r w:rsidR="00C80E21" w:rsidRPr="00C80E21">
        <w:rPr>
          <w:rFonts w:cstheme="minorHAnsi"/>
        </w:rPr>
        <w:t>de cycle 1 ou 2</w:t>
      </w:r>
      <w:r>
        <w:rPr>
          <w:rFonts w:cstheme="minorHAnsi"/>
          <w:color w:val="333333"/>
        </w:rPr>
        <w:t xml:space="preserve"> (soit environ 15 enfants), pendant un minimum de trois heures ou, deux tranches successives d'une heure trente le même jour avec des classes différentes, mais en respectant un minimum de 15 enfants par tranche d'une heure trente.</w:t>
      </w: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Encadrement des enfants par un animateur diplômé (formation FLT) ou en cours de formation par tranche commencée de 15 enfants.</w:t>
      </w: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Disponibilité d’un représentant de la FLT le jour de l’animation.</w:t>
      </w:r>
    </w:p>
    <w:p w:rsidR="00C86EC8" w:rsidRDefault="00C86EC8" w:rsidP="00235FF5">
      <w:pPr>
        <w:shd w:val="clear" w:color="auto" w:fill="FFFFFF"/>
        <w:spacing w:after="0" w:line="264" w:lineRule="atLeast"/>
        <w:jc w:val="both"/>
        <w:rPr>
          <w:rFonts w:cstheme="minorHAnsi"/>
          <w:color w:val="333333"/>
        </w:rPr>
      </w:pPr>
      <w:r>
        <w:rPr>
          <w:rFonts w:cstheme="minorHAnsi"/>
          <w:color w:val="333333"/>
        </w:rPr>
        <w:br/>
        <w:t>Notification de l'acceptation ou non du dossier au plus tard trente jours avant la journée d’animation.</w:t>
      </w:r>
      <w:r>
        <w:rPr>
          <w:rFonts w:cstheme="minorHAnsi"/>
          <w:color w:val="333333"/>
        </w:rPr>
        <w:br/>
      </w:r>
      <w:r>
        <w:rPr>
          <w:rFonts w:cstheme="minorHAnsi"/>
          <w:color w:val="333333"/>
        </w:rPr>
        <w:br/>
      </w:r>
      <w:r>
        <w:rPr>
          <w:rStyle w:val="Accentuation"/>
          <w:rFonts w:cstheme="minorHAnsi"/>
          <w:color w:val="333333"/>
        </w:rPr>
        <w:t xml:space="preserve">N.B. : </w:t>
      </w: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Du matériel peut être prêté par la FLT (dans ce cas, contacter le responsable des formations).</w:t>
      </w:r>
    </w:p>
    <w:p w:rsidR="00C86EC8" w:rsidRDefault="00C86EC8" w:rsidP="006402C6">
      <w:pPr>
        <w:pStyle w:val="Paragraphedeliste"/>
        <w:numPr>
          <w:ilvl w:val="0"/>
          <w:numId w:val="10"/>
        </w:numPr>
        <w:shd w:val="clear" w:color="auto" w:fill="FFFFFF"/>
        <w:spacing w:before="100" w:beforeAutospacing="1" w:after="100" w:afterAutospacing="1" w:line="264" w:lineRule="atLeast"/>
        <w:jc w:val="both"/>
        <w:rPr>
          <w:rFonts w:cstheme="minorHAnsi"/>
          <w:color w:val="333333"/>
        </w:rPr>
      </w:pPr>
      <w:r>
        <w:rPr>
          <w:rFonts w:cstheme="minorHAnsi"/>
          <w:color w:val="333333"/>
        </w:rPr>
        <w:t>Les animations peuvent se réaliser dans un établissement scolaire (si l’espace de jeu est suffisant) ou dans un club.</w:t>
      </w:r>
    </w:p>
    <w:p w:rsidR="00C86EC8" w:rsidRDefault="00C86EC8" w:rsidP="00235FF5">
      <w:pPr>
        <w:pStyle w:val="Titre3"/>
        <w:shd w:val="clear" w:color="auto" w:fill="FFFFFF"/>
        <w:spacing w:line="264" w:lineRule="atLeast"/>
        <w:jc w:val="both"/>
        <w:rPr>
          <w:rFonts w:cstheme="minorHAnsi"/>
          <w:color w:val="333333"/>
        </w:rPr>
      </w:pPr>
      <w:r>
        <w:rPr>
          <w:rFonts w:asciiTheme="minorHAnsi" w:hAnsiTheme="minorHAnsi" w:cstheme="minorHAnsi"/>
          <w:color w:val="333333"/>
        </w:rPr>
        <w:br/>
      </w:r>
    </w:p>
    <w:p w:rsidR="00C86EC8" w:rsidRDefault="00C86EC8" w:rsidP="006402C6">
      <w:pPr>
        <w:pStyle w:val="Paragraphedeliste"/>
        <w:numPr>
          <w:ilvl w:val="0"/>
          <w:numId w:val="13"/>
        </w:numPr>
        <w:jc w:val="both"/>
        <w:rPr>
          <w:b/>
          <w:i/>
          <w:u w:val="single"/>
        </w:rPr>
      </w:pPr>
      <w:r>
        <w:rPr>
          <w:b/>
          <w:i/>
          <w:u w:val="single"/>
        </w:rPr>
        <w:t>Une initiative FLT</w:t>
      </w:r>
    </w:p>
    <w:p w:rsidR="00C86EC8" w:rsidRDefault="00C86EC8" w:rsidP="00235FF5">
      <w:pPr>
        <w:pStyle w:val="Titre3"/>
        <w:shd w:val="clear" w:color="auto" w:fill="FFFFFF"/>
        <w:spacing w:line="264" w:lineRule="atLeast"/>
        <w:jc w:val="both"/>
        <w:rPr>
          <w:rFonts w:asciiTheme="minorHAnsi" w:hAnsiTheme="minorHAnsi" w:cstheme="minorHAnsi"/>
          <w:b w:val="0"/>
          <w:color w:val="333333"/>
        </w:rPr>
      </w:pPr>
      <w:r>
        <w:rPr>
          <w:rFonts w:asciiTheme="minorHAnsi" w:hAnsiTheme="minorHAnsi" w:cstheme="minorHAnsi"/>
          <w:b w:val="0"/>
          <w:color w:val="333333"/>
        </w:rPr>
        <w:t xml:space="preserve">La journée d’application se fera au </w:t>
      </w:r>
      <w:r w:rsidR="00C80E21">
        <w:rPr>
          <w:rFonts w:asciiTheme="minorHAnsi" w:hAnsiTheme="minorHAnsi" w:cstheme="minorHAnsi"/>
          <w:b w:val="0"/>
          <w:color w:val="333333"/>
        </w:rPr>
        <w:t>« </w:t>
      </w:r>
      <w:r>
        <w:rPr>
          <w:rFonts w:asciiTheme="minorHAnsi" w:hAnsiTheme="minorHAnsi" w:cstheme="minorHAnsi"/>
          <w:b w:val="0"/>
          <w:color w:val="333333"/>
        </w:rPr>
        <w:t>Wibbel an Dribbel</w:t>
      </w:r>
      <w:r w:rsidR="00C80E21">
        <w:rPr>
          <w:rFonts w:asciiTheme="minorHAnsi" w:hAnsiTheme="minorHAnsi" w:cstheme="minorHAnsi"/>
          <w:b w:val="0"/>
          <w:color w:val="333333"/>
        </w:rPr>
        <w:t> » ou au COSL-Spillfest</w:t>
      </w:r>
      <w:r>
        <w:rPr>
          <w:rFonts w:asciiTheme="minorHAnsi" w:hAnsiTheme="minorHAnsi" w:cstheme="minorHAnsi"/>
          <w:b w:val="0"/>
          <w:color w:val="333333"/>
        </w:rPr>
        <w:t>.</w:t>
      </w:r>
    </w:p>
    <w:p w:rsidR="00C86EC8" w:rsidRDefault="00C86EC8" w:rsidP="00235FF5">
      <w:pPr>
        <w:shd w:val="clear" w:color="auto" w:fill="FFFFFF"/>
        <w:spacing w:line="264" w:lineRule="atLeast"/>
        <w:jc w:val="both"/>
        <w:rPr>
          <w:rFonts w:cstheme="minorHAnsi"/>
          <w:color w:val="333333"/>
        </w:rPr>
      </w:pPr>
      <w:r>
        <w:rPr>
          <w:rFonts w:cstheme="minorHAnsi"/>
          <w:color w:val="333333"/>
        </w:rPr>
        <w:t xml:space="preserve">  </w:t>
      </w:r>
    </w:p>
    <w:p w:rsidR="00C86EC8" w:rsidRDefault="00C86EC8" w:rsidP="00235FF5">
      <w:pPr>
        <w:pStyle w:val="NormalWeb"/>
        <w:shd w:val="clear" w:color="auto" w:fill="FFFFFF"/>
        <w:spacing w:line="264" w:lineRule="atLeast"/>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Un représentant FLT sera présent lors de ces journées pour procéder à l'évaluation des candidats. Les horaires exacts seront précisés dans la convocation (1 journée </w:t>
      </w:r>
      <w:r w:rsidR="00C80E21">
        <w:rPr>
          <w:rFonts w:asciiTheme="minorHAnsi" w:hAnsiTheme="minorHAnsi" w:cstheme="minorHAnsi"/>
          <w:color w:val="333333"/>
          <w:sz w:val="22"/>
          <w:szCs w:val="22"/>
        </w:rPr>
        <w:t xml:space="preserve">entière ou 2 demi-journées). </w:t>
      </w:r>
    </w:p>
    <w:p w:rsidR="00C86EC8" w:rsidRDefault="00C86EC8" w:rsidP="00235FF5">
      <w:pPr>
        <w:shd w:val="clear" w:color="auto" w:fill="FFFFFF"/>
        <w:spacing w:line="264" w:lineRule="atLeast"/>
        <w:jc w:val="both"/>
        <w:rPr>
          <w:rFonts w:cstheme="minorHAnsi"/>
          <w:color w:val="333333"/>
        </w:rPr>
      </w:pPr>
      <w:r>
        <w:rPr>
          <w:rFonts w:cstheme="minorHAnsi"/>
          <w:color w:val="333333"/>
        </w:rPr>
        <w:t xml:space="preserve">  </w:t>
      </w:r>
    </w:p>
    <w:p w:rsidR="00C86EC8" w:rsidRDefault="00C86EC8" w:rsidP="00C86EC8">
      <w:pPr>
        <w:pStyle w:val="Paragraphedeliste"/>
        <w:ind w:left="360"/>
      </w:pPr>
    </w:p>
    <w:p w:rsidR="00C86EC8" w:rsidRDefault="00C86EC8" w:rsidP="00C86EC8">
      <w:pPr>
        <w:pStyle w:val="Paragraphedeliste"/>
        <w:ind w:left="360"/>
      </w:pPr>
    </w:p>
    <w:p w:rsidR="00C86EC8" w:rsidRDefault="00C86EC8" w:rsidP="00C86EC8">
      <w:pPr>
        <w:pStyle w:val="Paragraphedeliste"/>
        <w:ind w:left="360"/>
      </w:pPr>
    </w:p>
    <w:p w:rsidR="00C86EC8" w:rsidRDefault="00C86EC8" w:rsidP="00C86EC8">
      <w:pPr>
        <w:pStyle w:val="Paragraphedeliste"/>
        <w:ind w:left="360"/>
      </w:pPr>
    </w:p>
    <w:p w:rsidR="00C86EC8" w:rsidRPr="00357BB9" w:rsidRDefault="00C86EC8" w:rsidP="00A06B00">
      <w:pPr>
        <w:jc w:val="both"/>
        <w:rPr>
          <w:rFonts w:cstheme="minorHAnsi"/>
        </w:rPr>
      </w:pPr>
    </w:p>
    <w:sectPr w:rsidR="00C86EC8" w:rsidRPr="00357BB9" w:rsidSect="00593A5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1E" w:rsidRDefault="00B8491E" w:rsidP="00B8491E">
      <w:pPr>
        <w:spacing w:after="0" w:line="240" w:lineRule="auto"/>
      </w:pPr>
      <w:r>
        <w:separator/>
      </w:r>
    </w:p>
  </w:endnote>
  <w:endnote w:type="continuationSeparator" w:id="0">
    <w:p w:rsidR="00B8491E" w:rsidRDefault="00B8491E" w:rsidP="00B8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324041"/>
      <w:docPartObj>
        <w:docPartGallery w:val="Page Numbers (Bottom of Page)"/>
        <w:docPartUnique/>
      </w:docPartObj>
    </w:sdtPr>
    <w:sdtEndPr/>
    <w:sdtContent>
      <w:p w:rsidR="00B8491E" w:rsidRDefault="00C90EDD">
        <w:pPr>
          <w:pStyle w:val="Pieddepage"/>
          <w:jc w:val="right"/>
        </w:pPr>
        <w:r>
          <w:fldChar w:fldCharType="begin"/>
        </w:r>
        <w:r w:rsidR="00B8491E">
          <w:instrText>PAGE   \* MERGEFORMAT</w:instrText>
        </w:r>
        <w:r>
          <w:fldChar w:fldCharType="separate"/>
        </w:r>
        <w:r w:rsidR="00FE6564" w:rsidRPr="00FE6564">
          <w:rPr>
            <w:noProof/>
            <w:lang w:val="fr-FR"/>
          </w:rPr>
          <w:t>1</w:t>
        </w:r>
        <w:r>
          <w:fldChar w:fldCharType="end"/>
        </w:r>
      </w:p>
    </w:sdtContent>
  </w:sdt>
  <w:p w:rsidR="00B8491E" w:rsidRDefault="00B849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1E" w:rsidRDefault="00B8491E" w:rsidP="00B8491E">
      <w:pPr>
        <w:spacing w:after="0" w:line="240" w:lineRule="auto"/>
      </w:pPr>
      <w:r>
        <w:separator/>
      </w:r>
    </w:p>
  </w:footnote>
  <w:footnote w:type="continuationSeparator" w:id="0">
    <w:p w:rsidR="00B8491E" w:rsidRDefault="00B8491E" w:rsidP="00B849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022D"/>
    <w:multiLevelType w:val="hybridMultilevel"/>
    <w:tmpl w:val="70FCF93E"/>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C4E3A5B"/>
    <w:multiLevelType w:val="multilevel"/>
    <w:tmpl w:val="C9FC7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1509D"/>
    <w:multiLevelType w:val="hybridMultilevel"/>
    <w:tmpl w:val="06B802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4B497E"/>
    <w:multiLevelType w:val="hybridMultilevel"/>
    <w:tmpl w:val="322C2C7C"/>
    <w:lvl w:ilvl="0" w:tplc="7CBEF6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40196"/>
    <w:multiLevelType w:val="hybridMultilevel"/>
    <w:tmpl w:val="F3F23F7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1286A82"/>
    <w:multiLevelType w:val="hybridMultilevel"/>
    <w:tmpl w:val="92C299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E3757E"/>
    <w:multiLevelType w:val="hybridMultilevel"/>
    <w:tmpl w:val="5BBCBE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AC3614"/>
    <w:multiLevelType w:val="hybridMultilevel"/>
    <w:tmpl w:val="CB1A2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FF1973"/>
    <w:multiLevelType w:val="hybridMultilevel"/>
    <w:tmpl w:val="F2F8A1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9ED53C7"/>
    <w:multiLevelType w:val="multilevel"/>
    <w:tmpl w:val="38768D1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E49FA"/>
    <w:multiLevelType w:val="hybridMultilevel"/>
    <w:tmpl w:val="8916826E"/>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1EE6079E"/>
    <w:multiLevelType w:val="hybridMultilevel"/>
    <w:tmpl w:val="C046F3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E65287"/>
    <w:multiLevelType w:val="multilevel"/>
    <w:tmpl w:val="81680D8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BFC3117"/>
    <w:multiLevelType w:val="hybridMultilevel"/>
    <w:tmpl w:val="81923530"/>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2EB45916"/>
    <w:multiLevelType w:val="hybridMultilevel"/>
    <w:tmpl w:val="F7006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7021FE"/>
    <w:multiLevelType w:val="hybridMultilevel"/>
    <w:tmpl w:val="800CD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0B0508"/>
    <w:multiLevelType w:val="hybridMultilevel"/>
    <w:tmpl w:val="60B8EC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60431B"/>
    <w:multiLevelType w:val="hybridMultilevel"/>
    <w:tmpl w:val="3A32E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8F5247"/>
    <w:multiLevelType w:val="hybridMultilevel"/>
    <w:tmpl w:val="BBA8B264"/>
    <w:lvl w:ilvl="0" w:tplc="C79650E8">
      <w:start w:val="1"/>
      <w:numFmt w:val="lowerLetter"/>
      <w:lvlText w:val="%1)"/>
      <w:lvlJc w:val="left"/>
      <w:pPr>
        <w:ind w:left="1080" w:hanging="360"/>
      </w:pPr>
      <w:rPr>
        <w:rFonts w:asciiTheme="minorHAnsi" w:eastAsiaTheme="minorHAnsi" w:hAnsiTheme="minorHAnsi" w:cstheme="minorBidi"/>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3A0F1A57"/>
    <w:multiLevelType w:val="hybridMultilevel"/>
    <w:tmpl w:val="A10CE624"/>
    <w:lvl w:ilvl="0" w:tplc="7CBEF6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1F587F"/>
    <w:multiLevelType w:val="hybridMultilevel"/>
    <w:tmpl w:val="A10E3962"/>
    <w:lvl w:ilvl="0" w:tplc="0407000F">
      <w:start w:val="1"/>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330BA2"/>
    <w:multiLevelType w:val="hybridMultilevel"/>
    <w:tmpl w:val="0CA8C692"/>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3E2841A6"/>
    <w:multiLevelType w:val="multilevel"/>
    <w:tmpl w:val="69684B94"/>
    <w:lvl w:ilvl="0">
      <w:start w:val="1"/>
      <w:numFmt w:val="decimal"/>
      <w:lvlText w:val="%1."/>
      <w:lvlJc w:val="left"/>
      <w:pPr>
        <w:tabs>
          <w:tab w:val="num" w:pos="720"/>
        </w:tabs>
        <w:ind w:left="720" w:hanging="360"/>
      </w:pPr>
      <w:rPr>
        <w:sz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42311D4F"/>
    <w:multiLevelType w:val="hybridMultilevel"/>
    <w:tmpl w:val="77F2DC64"/>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4" w15:restartNumberingAfterBreak="0">
    <w:nsid w:val="43FE2706"/>
    <w:multiLevelType w:val="hybridMultilevel"/>
    <w:tmpl w:val="1FD69B7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6B015BB"/>
    <w:multiLevelType w:val="hybridMultilevel"/>
    <w:tmpl w:val="ABDA46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36371B"/>
    <w:multiLevelType w:val="hybridMultilevel"/>
    <w:tmpl w:val="70A24E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5F5BF6"/>
    <w:multiLevelType w:val="hybridMultilevel"/>
    <w:tmpl w:val="6E8675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6A6B81"/>
    <w:multiLevelType w:val="multilevel"/>
    <w:tmpl w:val="1130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D6139B"/>
    <w:multiLevelType w:val="multilevel"/>
    <w:tmpl w:val="6BD2EDE4"/>
    <w:lvl w:ilvl="0">
      <w:start w:val="1"/>
      <w:numFmt w:val="decimal"/>
      <w:lvlText w:val="%1."/>
      <w:lvlJc w:val="left"/>
      <w:pPr>
        <w:ind w:left="1068" w:hanging="360"/>
      </w:pPr>
      <w:rPr>
        <w:b/>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0" w15:restartNumberingAfterBreak="0">
    <w:nsid w:val="48C15450"/>
    <w:multiLevelType w:val="hybridMultilevel"/>
    <w:tmpl w:val="242CFE26"/>
    <w:lvl w:ilvl="0" w:tplc="3D96291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AA30343"/>
    <w:multiLevelType w:val="hybridMultilevel"/>
    <w:tmpl w:val="60A2C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1059AB"/>
    <w:multiLevelType w:val="hybridMultilevel"/>
    <w:tmpl w:val="98E27A52"/>
    <w:lvl w:ilvl="0" w:tplc="040C000D">
      <w:start w:val="1"/>
      <w:numFmt w:val="bullet"/>
      <w:lvlText w:val=""/>
      <w:lvlJc w:val="left"/>
      <w:pPr>
        <w:ind w:left="1054" w:hanging="360"/>
      </w:pPr>
      <w:rPr>
        <w:rFonts w:ascii="Wingdings" w:hAnsi="Wingdings" w:hint="default"/>
      </w:rPr>
    </w:lvl>
    <w:lvl w:ilvl="1" w:tplc="040C0003" w:tentative="1">
      <w:start w:val="1"/>
      <w:numFmt w:val="bullet"/>
      <w:lvlText w:val="o"/>
      <w:lvlJc w:val="left"/>
      <w:pPr>
        <w:ind w:left="1774" w:hanging="360"/>
      </w:pPr>
      <w:rPr>
        <w:rFonts w:ascii="Courier New" w:hAnsi="Courier New" w:cs="Courier New" w:hint="default"/>
      </w:rPr>
    </w:lvl>
    <w:lvl w:ilvl="2" w:tplc="040C0005" w:tentative="1">
      <w:start w:val="1"/>
      <w:numFmt w:val="bullet"/>
      <w:lvlText w:val=""/>
      <w:lvlJc w:val="left"/>
      <w:pPr>
        <w:ind w:left="2494" w:hanging="360"/>
      </w:pPr>
      <w:rPr>
        <w:rFonts w:ascii="Wingdings" w:hAnsi="Wingdings" w:hint="default"/>
      </w:rPr>
    </w:lvl>
    <w:lvl w:ilvl="3" w:tplc="040C0001" w:tentative="1">
      <w:start w:val="1"/>
      <w:numFmt w:val="bullet"/>
      <w:lvlText w:val=""/>
      <w:lvlJc w:val="left"/>
      <w:pPr>
        <w:ind w:left="3214" w:hanging="360"/>
      </w:pPr>
      <w:rPr>
        <w:rFonts w:ascii="Symbol" w:hAnsi="Symbol" w:hint="default"/>
      </w:rPr>
    </w:lvl>
    <w:lvl w:ilvl="4" w:tplc="040C0003" w:tentative="1">
      <w:start w:val="1"/>
      <w:numFmt w:val="bullet"/>
      <w:lvlText w:val="o"/>
      <w:lvlJc w:val="left"/>
      <w:pPr>
        <w:ind w:left="3934" w:hanging="360"/>
      </w:pPr>
      <w:rPr>
        <w:rFonts w:ascii="Courier New" w:hAnsi="Courier New" w:cs="Courier New" w:hint="default"/>
      </w:rPr>
    </w:lvl>
    <w:lvl w:ilvl="5" w:tplc="040C0005" w:tentative="1">
      <w:start w:val="1"/>
      <w:numFmt w:val="bullet"/>
      <w:lvlText w:val=""/>
      <w:lvlJc w:val="left"/>
      <w:pPr>
        <w:ind w:left="4654" w:hanging="360"/>
      </w:pPr>
      <w:rPr>
        <w:rFonts w:ascii="Wingdings" w:hAnsi="Wingdings" w:hint="default"/>
      </w:rPr>
    </w:lvl>
    <w:lvl w:ilvl="6" w:tplc="040C0001" w:tentative="1">
      <w:start w:val="1"/>
      <w:numFmt w:val="bullet"/>
      <w:lvlText w:val=""/>
      <w:lvlJc w:val="left"/>
      <w:pPr>
        <w:ind w:left="5374" w:hanging="360"/>
      </w:pPr>
      <w:rPr>
        <w:rFonts w:ascii="Symbol" w:hAnsi="Symbol" w:hint="default"/>
      </w:rPr>
    </w:lvl>
    <w:lvl w:ilvl="7" w:tplc="040C0003" w:tentative="1">
      <w:start w:val="1"/>
      <w:numFmt w:val="bullet"/>
      <w:lvlText w:val="o"/>
      <w:lvlJc w:val="left"/>
      <w:pPr>
        <w:ind w:left="6094" w:hanging="360"/>
      </w:pPr>
      <w:rPr>
        <w:rFonts w:ascii="Courier New" w:hAnsi="Courier New" w:cs="Courier New" w:hint="default"/>
      </w:rPr>
    </w:lvl>
    <w:lvl w:ilvl="8" w:tplc="040C0005" w:tentative="1">
      <w:start w:val="1"/>
      <w:numFmt w:val="bullet"/>
      <w:lvlText w:val=""/>
      <w:lvlJc w:val="left"/>
      <w:pPr>
        <w:ind w:left="6814" w:hanging="360"/>
      </w:pPr>
      <w:rPr>
        <w:rFonts w:ascii="Wingdings" w:hAnsi="Wingdings" w:hint="default"/>
      </w:rPr>
    </w:lvl>
  </w:abstractNum>
  <w:abstractNum w:abstractNumId="33" w15:restartNumberingAfterBreak="0">
    <w:nsid w:val="4BD03281"/>
    <w:multiLevelType w:val="multilevel"/>
    <w:tmpl w:val="684492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DAB6915"/>
    <w:multiLevelType w:val="hybridMultilevel"/>
    <w:tmpl w:val="74CE96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EAE3459"/>
    <w:multiLevelType w:val="hybridMultilevel"/>
    <w:tmpl w:val="F8686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B80D4A"/>
    <w:multiLevelType w:val="hybridMultilevel"/>
    <w:tmpl w:val="DD8606E4"/>
    <w:lvl w:ilvl="0" w:tplc="040C0001">
      <w:start w:val="1"/>
      <w:numFmt w:val="bullet"/>
      <w:lvlText w:val=""/>
      <w:lvlJc w:val="left"/>
      <w:pPr>
        <w:ind w:left="965" w:hanging="360"/>
      </w:pPr>
      <w:rPr>
        <w:rFonts w:ascii="Symbol" w:hAnsi="Symbol" w:hint="default"/>
      </w:rPr>
    </w:lvl>
    <w:lvl w:ilvl="1" w:tplc="040C0003" w:tentative="1">
      <w:start w:val="1"/>
      <w:numFmt w:val="bullet"/>
      <w:lvlText w:val="o"/>
      <w:lvlJc w:val="left"/>
      <w:pPr>
        <w:ind w:left="1685" w:hanging="360"/>
      </w:pPr>
      <w:rPr>
        <w:rFonts w:ascii="Courier New" w:hAnsi="Courier New" w:cs="Courier New" w:hint="default"/>
      </w:rPr>
    </w:lvl>
    <w:lvl w:ilvl="2" w:tplc="040C0005" w:tentative="1">
      <w:start w:val="1"/>
      <w:numFmt w:val="bullet"/>
      <w:lvlText w:val=""/>
      <w:lvlJc w:val="left"/>
      <w:pPr>
        <w:ind w:left="2405" w:hanging="360"/>
      </w:pPr>
      <w:rPr>
        <w:rFonts w:ascii="Wingdings" w:hAnsi="Wingdings" w:hint="default"/>
      </w:rPr>
    </w:lvl>
    <w:lvl w:ilvl="3" w:tplc="040C0001" w:tentative="1">
      <w:start w:val="1"/>
      <w:numFmt w:val="bullet"/>
      <w:lvlText w:val=""/>
      <w:lvlJc w:val="left"/>
      <w:pPr>
        <w:ind w:left="3125" w:hanging="360"/>
      </w:pPr>
      <w:rPr>
        <w:rFonts w:ascii="Symbol" w:hAnsi="Symbol" w:hint="default"/>
      </w:rPr>
    </w:lvl>
    <w:lvl w:ilvl="4" w:tplc="040C0003" w:tentative="1">
      <w:start w:val="1"/>
      <w:numFmt w:val="bullet"/>
      <w:lvlText w:val="o"/>
      <w:lvlJc w:val="left"/>
      <w:pPr>
        <w:ind w:left="3845" w:hanging="360"/>
      </w:pPr>
      <w:rPr>
        <w:rFonts w:ascii="Courier New" w:hAnsi="Courier New" w:cs="Courier New" w:hint="default"/>
      </w:rPr>
    </w:lvl>
    <w:lvl w:ilvl="5" w:tplc="040C0005" w:tentative="1">
      <w:start w:val="1"/>
      <w:numFmt w:val="bullet"/>
      <w:lvlText w:val=""/>
      <w:lvlJc w:val="left"/>
      <w:pPr>
        <w:ind w:left="4565" w:hanging="360"/>
      </w:pPr>
      <w:rPr>
        <w:rFonts w:ascii="Wingdings" w:hAnsi="Wingdings" w:hint="default"/>
      </w:rPr>
    </w:lvl>
    <w:lvl w:ilvl="6" w:tplc="040C0001" w:tentative="1">
      <w:start w:val="1"/>
      <w:numFmt w:val="bullet"/>
      <w:lvlText w:val=""/>
      <w:lvlJc w:val="left"/>
      <w:pPr>
        <w:ind w:left="5285" w:hanging="360"/>
      </w:pPr>
      <w:rPr>
        <w:rFonts w:ascii="Symbol" w:hAnsi="Symbol" w:hint="default"/>
      </w:rPr>
    </w:lvl>
    <w:lvl w:ilvl="7" w:tplc="040C0003" w:tentative="1">
      <w:start w:val="1"/>
      <w:numFmt w:val="bullet"/>
      <w:lvlText w:val="o"/>
      <w:lvlJc w:val="left"/>
      <w:pPr>
        <w:ind w:left="6005" w:hanging="360"/>
      </w:pPr>
      <w:rPr>
        <w:rFonts w:ascii="Courier New" w:hAnsi="Courier New" w:cs="Courier New" w:hint="default"/>
      </w:rPr>
    </w:lvl>
    <w:lvl w:ilvl="8" w:tplc="040C0005" w:tentative="1">
      <w:start w:val="1"/>
      <w:numFmt w:val="bullet"/>
      <w:lvlText w:val=""/>
      <w:lvlJc w:val="left"/>
      <w:pPr>
        <w:ind w:left="6725" w:hanging="360"/>
      </w:pPr>
      <w:rPr>
        <w:rFonts w:ascii="Wingdings" w:hAnsi="Wingdings" w:hint="default"/>
      </w:rPr>
    </w:lvl>
  </w:abstractNum>
  <w:abstractNum w:abstractNumId="37" w15:restartNumberingAfterBreak="0">
    <w:nsid w:val="501C1577"/>
    <w:multiLevelType w:val="multilevel"/>
    <w:tmpl w:val="A1BEA240"/>
    <w:lvl w:ilvl="0">
      <w:start w:val="1"/>
      <w:numFmt w:val="bullet"/>
      <w:lvlText w:val=""/>
      <w:lvlJc w:val="left"/>
      <w:pPr>
        <w:ind w:left="8157" w:hanging="360"/>
      </w:pPr>
      <w:rPr>
        <w:rFonts w:ascii="Wingdings" w:hAnsi="Wingdings" w:cs="Wingdings" w:hint="default"/>
        <w:color w:val="auto"/>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8" w15:restartNumberingAfterBreak="0">
    <w:nsid w:val="55A4317A"/>
    <w:multiLevelType w:val="hybridMultilevel"/>
    <w:tmpl w:val="2D7E8C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7547003"/>
    <w:multiLevelType w:val="hybridMultilevel"/>
    <w:tmpl w:val="9B1CE60E"/>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15:restartNumberingAfterBreak="0">
    <w:nsid w:val="59112571"/>
    <w:multiLevelType w:val="multilevel"/>
    <w:tmpl w:val="41A23F8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AFC4E19"/>
    <w:multiLevelType w:val="hybridMultilevel"/>
    <w:tmpl w:val="DB003102"/>
    <w:lvl w:ilvl="0" w:tplc="040C000D">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BE650B8"/>
    <w:multiLevelType w:val="hybridMultilevel"/>
    <w:tmpl w:val="EB6C4F0A"/>
    <w:lvl w:ilvl="0" w:tplc="040C0017">
      <w:start w:val="1"/>
      <w:numFmt w:val="lowerLetter"/>
      <w:lvlText w:val="%1)"/>
      <w:lvlJc w:val="left"/>
      <w:pPr>
        <w:ind w:left="720" w:hanging="360"/>
      </w:pPr>
      <w:rPr>
        <w:rFonts w:hint="default"/>
        <w:b w:val="0"/>
        <w:i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C9C1800"/>
    <w:multiLevelType w:val="multilevel"/>
    <w:tmpl w:val="F90021C4"/>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5D1360BF"/>
    <w:multiLevelType w:val="hybridMultilevel"/>
    <w:tmpl w:val="80662B52"/>
    <w:lvl w:ilvl="0" w:tplc="DB64179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D5F5781"/>
    <w:multiLevelType w:val="multilevel"/>
    <w:tmpl w:val="8774035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AC0875"/>
    <w:multiLevelType w:val="hybridMultilevel"/>
    <w:tmpl w:val="4FBC68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FF45C2C"/>
    <w:multiLevelType w:val="hybridMultilevel"/>
    <w:tmpl w:val="97B47A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886313A"/>
    <w:multiLevelType w:val="hybridMultilevel"/>
    <w:tmpl w:val="89805AA4"/>
    <w:lvl w:ilvl="0" w:tplc="59325E7A">
      <w:start w:val="1"/>
      <w:numFmt w:val="bullet"/>
      <w:lvlText w:val=""/>
      <w:lvlJc w:val="right"/>
      <w:pPr>
        <w:ind w:left="1056" w:hanging="360"/>
      </w:pPr>
      <w:rPr>
        <w:rFonts w:ascii="Wingdings" w:hAnsi="Wingdings" w:hint="default"/>
        <w:sz w:val="16"/>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abstractNum w:abstractNumId="49" w15:restartNumberingAfterBreak="0">
    <w:nsid w:val="6A4B192F"/>
    <w:multiLevelType w:val="hybridMultilevel"/>
    <w:tmpl w:val="5D9A7AEE"/>
    <w:lvl w:ilvl="0" w:tplc="040C000D">
      <w:start w:val="1"/>
      <w:numFmt w:val="bullet"/>
      <w:lvlText w:val=""/>
      <w:lvlJc w:val="left"/>
      <w:pPr>
        <w:ind w:left="731" w:hanging="360"/>
      </w:pPr>
      <w:rPr>
        <w:rFonts w:ascii="Wingdings" w:hAnsi="Wingdings" w:hint="default"/>
        <w:sz w:val="16"/>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50" w15:restartNumberingAfterBreak="0">
    <w:nsid w:val="6B9A389F"/>
    <w:multiLevelType w:val="hybridMultilevel"/>
    <w:tmpl w:val="FF725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D594D40"/>
    <w:multiLevelType w:val="hybridMultilevel"/>
    <w:tmpl w:val="351AB9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E0930AB"/>
    <w:multiLevelType w:val="hybridMultilevel"/>
    <w:tmpl w:val="824E84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720274A5"/>
    <w:multiLevelType w:val="hybridMultilevel"/>
    <w:tmpl w:val="24BCC626"/>
    <w:lvl w:ilvl="0" w:tplc="E1D0871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761C7387"/>
    <w:multiLevelType w:val="hybridMultilevel"/>
    <w:tmpl w:val="C15455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6445B55"/>
    <w:multiLevelType w:val="hybridMultilevel"/>
    <w:tmpl w:val="B0B82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6D75982"/>
    <w:multiLevelType w:val="hybridMultilevel"/>
    <w:tmpl w:val="5B064FB6"/>
    <w:lvl w:ilvl="0" w:tplc="040C0001">
      <w:start w:val="1"/>
      <w:numFmt w:val="bullet"/>
      <w:lvlText w:val=""/>
      <w:lvlJc w:val="left"/>
      <w:pPr>
        <w:ind w:left="720" w:hanging="360"/>
      </w:pPr>
      <w:rPr>
        <w:rFonts w:ascii="Symbol" w:hAnsi="Symbol" w:hint="default"/>
      </w:rPr>
    </w:lvl>
    <w:lvl w:ilvl="1" w:tplc="4DB2F77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95F1287"/>
    <w:multiLevelType w:val="hybridMultilevel"/>
    <w:tmpl w:val="951AAC86"/>
    <w:lvl w:ilvl="0" w:tplc="A4E8C22C">
      <w:start w:val="1"/>
      <w:numFmt w:val="decimal"/>
      <w:lvlText w:val="%1."/>
      <w:lvlJc w:val="left"/>
      <w:pPr>
        <w:ind w:left="720" w:hanging="360"/>
      </w:pPr>
      <w:rPr>
        <w:rFonts w:hint="default"/>
        <w:b/>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B9B2996"/>
    <w:multiLevelType w:val="hybridMultilevel"/>
    <w:tmpl w:val="2F8C5BF2"/>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30"/>
  </w:num>
  <w:num w:numId="2">
    <w:abstractNumId w:val="57"/>
  </w:num>
  <w:num w:numId="3">
    <w:abstractNumId w:val="18"/>
  </w:num>
  <w:num w:numId="4">
    <w:abstractNumId w:val="34"/>
  </w:num>
  <w:num w:numId="5">
    <w:abstractNumId w:val="19"/>
  </w:num>
  <w:num w:numId="6">
    <w:abstractNumId w:val="3"/>
  </w:num>
  <w:num w:numId="7">
    <w:abstractNumId w:val="2"/>
  </w:num>
  <w:num w:numId="8">
    <w:abstractNumId w:val="5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42"/>
  </w:num>
  <w:num w:numId="16">
    <w:abstractNumId w:val="43"/>
  </w:num>
  <w:num w:numId="17">
    <w:abstractNumId w:val="24"/>
  </w:num>
  <w:num w:numId="18">
    <w:abstractNumId w:val="7"/>
  </w:num>
  <w:num w:numId="19">
    <w:abstractNumId w:val="41"/>
  </w:num>
  <w:num w:numId="20">
    <w:abstractNumId w:val="14"/>
  </w:num>
  <w:num w:numId="21">
    <w:abstractNumId w:val="35"/>
  </w:num>
  <w:num w:numId="22">
    <w:abstractNumId w:val="47"/>
  </w:num>
  <w:num w:numId="23">
    <w:abstractNumId w:val="25"/>
  </w:num>
  <w:num w:numId="24">
    <w:abstractNumId w:val="46"/>
  </w:num>
  <w:num w:numId="25">
    <w:abstractNumId w:val="5"/>
  </w:num>
  <w:num w:numId="26">
    <w:abstractNumId w:val="11"/>
  </w:num>
  <w:num w:numId="27">
    <w:abstractNumId w:val="27"/>
  </w:num>
  <w:num w:numId="28">
    <w:abstractNumId w:val="15"/>
  </w:num>
  <w:num w:numId="29">
    <w:abstractNumId w:val="17"/>
  </w:num>
  <w:num w:numId="30">
    <w:abstractNumId w:val="56"/>
  </w:num>
  <w:num w:numId="31">
    <w:abstractNumId w:val="31"/>
  </w:num>
  <w:num w:numId="32">
    <w:abstractNumId w:val="55"/>
  </w:num>
  <w:num w:numId="33">
    <w:abstractNumId w:val="48"/>
  </w:num>
  <w:num w:numId="34">
    <w:abstractNumId w:val="54"/>
  </w:num>
  <w:num w:numId="35">
    <w:abstractNumId w:val="6"/>
  </w:num>
  <w:num w:numId="36">
    <w:abstractNumId w:val="16"/>
  </w:num>
  <w:num w:numId="37">
    <w:abstractNumId w:val="51"/>
  </w:num>
  <w:num w:numId="38">
    <w:abstractNumId w:val="26"/>
  </w:num>
  <w:num w:numId="39">
    <w:abstractNumId w:val="50"/>
  </w:num>
  <w:num w:numId="40">
    <w:abstractNumId w:val="36"/>
  </w:num>
  <w:num w:numId="41">
    <w:abstractNumId w:val="32"/>
  </w:num>
  <w:num w:numId="42">
    <w:abstractNumId w:val="21"/>
  </w:num>
  <w:num w:numId="43">
    <w:abstractNumId w:val="0"/>
  </w:num>
  <w:num w:numId="44">
    <w:abstractNumId w:val="4"/>
  </w:num>
  <w:num w:numId="45">
    <w:abstractNumId w:val="23"/>
  </w:num>
  <w:num w:numId="46">
    <w:abstractNumId w:val="49"/>
  </w:num>
  <w:num w:numId="47">
    <w:abstractNumId w:val="58"/>
  </w:num>
  <w:num w:numId="48">
    <w:abstractNumId w:val="39"/>
  </w:num>
  <w:num w:numId="49">
    <w:abstractNumId w:val="8"/>
  </w:num>
  <w:num w:numId="50">
    <w:abstractNumId w:val="10"/>
  </w:num>
  <w:num w:numId="51">
    <w:abstractNumId w:val="13"/>
  </w:num>
  <w:num w:numId="52">
    <w:abstractNumId w:val="44"/>
  </w:num>
  <w:num w:numId="53">
    <w:abstractNumId w:val="9"/>
  </w:num>
  <w:num w:numId="54">
    <w:abstractNumId w:val="12"/>
  </w:num>
  <w:num w:numId="55">
    <w:abstractNumId w:val="40"/>
  </w:num>
  <w:num w:numId="56">
    <w:abstractNumId w:val="33"/>
  </w:num>
  <w:num w:numId="57">
    <w:abstractNumId w:val="1"/>
  </w:num>
  <w:num w:numId="58">
    <w:abstractNumId w:val="28"/>
  </w:num>
  <w:num w:numId="59">
    <w:abstractNumId w:val="37"/>
  </w:num>
  <w:num w:numId="60">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2099"/>
    <w:rsid w:val="00000671"/>
    <w:rsid w:val="00003CF2"/>
    <w:rsid w:val="00003DD5"/>
    <w:rsid w:val="00003FA3"/>
    <w:rsid w:val="00006B96"/>
    <w:rsid w:val="0000755C"/>
    <w:rsid w:val="000126FE"/>
    <w:rsid w:val="00015E08"/>
    <w:rsid w:val="000204E1"/>
    <w:rsid w:val="00031E43"/>
    <w:rsid w:val="00035432"/>
    <w:rsid w:val="0004031F"/>
    <w:rsid w:val="0004212D"/>
    <w:rsid w:val="00045625"/>
    <w:rsid w:val="000531F8"/>
    <w:rsid w:val="00053840"/>
    <w:rsid w:val="000602F6"/>
    <w:rsid w:val="00064357"/>
    <w:rsid w:val="00071D6D"/>
    <w:rsid w:val="0007268B"/>
    <w:rsid w:val="00072AA9"/>
    <w:rsid w:val="00073505"/>
    <w:rsid w:val="00087A68"/>
    <w:rsid w:val="00094374"/>
    <w:rsid w:val="000947D1"/>
    <w:rsid w:val="000A7D1B"/>
    <w:rsid w:val="000B4009"/>
    <w:rsid w:val="000B4E87"/>
    <w:rsid w:val="000B5EE4"/>
    <w:rsid w:val="000C533E"/>
    <w:rsid w:val="000D6595"/>
    <w:rsid w:val="000D6BDF"/>
    <w:rsid w:val="000D7F0A"/>
    <w:rsid w:val="000E0785"/>
    <w:rsid w:val="000E0E1D"/>
    <w:rsid w:val="000E183D"/>
    <w:rsid w:val="000E42D2"/>
    <w:rsid w:val="000E6A83"/>
    <w:rsid w:val="000F23C4"/>
    <w:rsid w:val="000F74B3"/>
    <w:rsid w:val="001005AB"/>
    <w:rsid w:val="00106A04"/>
    <w:rsid w:val="001106FC"/>
    <w:rsid w:val="001214B4"/>
    <w:rsid w:val="001253BA"/>
    <w:rsid w:val="001257FA"/>
    <w:rsid w:val="0012596E"/>
    <w:rsid w:val="00133EC6"/>
    <w:rsid w:val="001351AF"/>
    <w:rsid w:val="001411BE"/>
    <w:rsid w:val="001426A1"/>
    <w:rsid w:val="0014393A"/>
    <w:rsid w:val="00144531"/>
    <w:rsid w:val="001507FF"/>
    <w:rsid w:val="00151DA5"/>
    <w:rsid w:val="00155331"/>
    <w:rsid w:val="00156F7E"/>
    <w:rsid w:val="00161972"/>
    <w:rsid w:val="0016246E"/>
    <w:rsid w:val="001666E8"/>
    <w:rsid w:val="001667AA"/>
    <w:rsid w:val="00166CBF"/>
    <w:rsid w:val="001805C7"/>
    <w:rsid w:val="001867A2"/>
    <w:rsid w:val="00192F44"/>
    <w:rsid w:val="001931F8"/>
    <w:rsid w:val="001970B8"/>
    <w:rsid w:val="001A0EA6"/>
    <w:rsid w:val="001A314C"/>
    <w:rsid w:val="001A66BA"/>
    <w:rsid w:val="001A6B30"/>
    <w:rsid w:val="001C1604"/>
    <w:rsid w:val="001C2462"/>
    <w:rsid w:val="001C2B9D"/>
    <w:rsid w:val="001C5C2F"/>
    <w:rsid w:val="001D2160"/>
    <w:rsid w:val="001D2EB1"/>
    <w:rsid w:val="001D4865"/>
    <w:rsid w:val="001D4D90"/>
    <w:rsid w:val="001D55CF"/>
    <w:rsid w:val="001E25FF"/>
    <w:rsid w:val="001F55F0"/>
    <w:rsid w:val="00200D19"/>
    <w:rsid w:val="0020167F"/>
    <w:rsid w:val="00201A62"/>
    <w:rsid w:val="0020295D"/>
    <w:rsid w:val="00203A97"/>
    <w:rsid w:val="00203EE1"/>
    <w:rsid w:val="00204F51"/>
    <w:rsid w:val="00205DC6"/>
    <w:rsid w:val="00207A43"/>
    <w:rsid w:val="00211198"/>
    <w:rsid w:val="002157B4"/>
    <w:rsid w:val="00221BAE"/>
    <w:rsid w:val="00221BF2"/>
    <w:rsid w:val="002225B6"/>
    <w:rsid w:val="00224CB0"/>
    <w:rsid w:val="002263D4"/>
    <w:rsid w:val="00227DE7"/>
    <w:rsid w:val="00230A38"/>
    <w:rsid w:val="002327A1"/>
    <w:rsid w:val="00235FF5"/>
    <w:rsid w:val="0024128F"/>
    <w:rsid w:val="00246B2E"/>
    <w:rsid w:val="002471BA"/>
    <w:rsid w:val="00247C13"/>
    <w:rsid w:val="00254B4F"/>
    <w:rsid w:val="00254EC8"/>
    <w:rsid w:val="00257514"/>
    <w:rsid w:val="00263F40"/>
    <w:rsid w:val="002671CE"/>
    <w:rsid w:val="002677A8"/>
    <w:rsid w:val="00270003"/>
    <w:rsid w:val="00271DB8"/>
    <w:rsid w:val="00275447"/>
    <w:rsid w:val="0027582C"/>
    <w:rsid w:val="00275A5F"/>
    <w:rsid w:val="002812FA"/>
    <w:rsid w:val="00283643"/>
    <w:rsid w:val="002842F9"/>
    <w:rsid w:val="00291590"/>
    <w:rsid w:val="00293063"/>
    <w:rsid w:val="002A383A"/>
    <w:rsid w:val="002A574D"/>
    <w:rsid w:val="002B050D"/>
    <w:rsid w:val="002B2CE0"/>
    <w:rsid w:val="002B3261"/>
    <w:rsid w:val="002B6D66"/>
    <w:rsid w:val="002B75B8"/>
    <w:rsid w:val="002C4863"/>
    <w:rsid w:val="002C5B82"/>
    <w:rsid w:val="002C663F"/>
    <w:rsid w:val="002D539A"/>
    <w:rsid w:val="002D58D9"/>
    <w:rsid w:val="002D6061"/>
    <w:rsid w:val="002E2DD4"/>
    <w:rsid w:val="002E37AA"/>
    <w:rsid w:val="002E40D6"/>
    <w:rsid w:val="002E7645"/>
    <w:rsid w:val="002F3760"/>
    <w:rsid w:val="002F6132"/>
    <w:rsid w:val="002F7A03"/>
    <w:rsid w:val="0030785A"/>
    <w:rsid w:val="003107A3"/>
    <w:rsid w:val="0031085D"/>
    <w:rsid w:val="003131AB"/>
    <w:rsid w:val="00315F62"/>
    <w:rsid w:val="00316FD9"/>
    <w:rsid w:val="00322C2B"/>
    <w:rsid w:val="00340031"/>
    <w:rsid w:val="003408E1"/>
    <w:rsid w:val="00344EEF"/>
    <w:rsid w:val="00352127"/>
    <w:rsid w:val="00353822"/>
    <w:rsid w:val="00354842"/>
    <w:rsid w:val="00357BB9"/>
    <w:rsid w:val="00360DA6"/>
    <w:rsid w:val="0036620F"/>
    <w:rsid w:val="00367D66"/>
    <w:rsid w:val="00372F12"/>
    <w:rsid w:val="00374E62"/>
    <w:rsid w:val="00377127"/>
    <w:rsid w:val="00383E7F"/>
    <w:rsid w:val="00386A8F"/>
    <w:rsid w:val="00394A96"/>
    <w:rsid w:val="003A0D9D"/>
    <w:rsid w:val="003A3B35"/>
    <w:rsid w:val="003B0C81"/>
    <w:rsid w:val="003B1050"/>
    <w:rsid w:val="003B3443"/>
    <w:rsid w:val="003B642C"/>
    <w:rsid w:val="003C0175"/>
    <w:rsid w:val="003C135B"/>
    <w:rsid w:val="003C33A1"/>
    <w:rsid w:val="003C3D01"/>
    <w:rsid w:val="003C538E"/>
    <w:rsid w:val="003D1599"/>
    <w:rsid w:val="003D6434"/>
    <w:rsid w:val="003E0101"/>
    <w:rsid w:val="003E353C"/>
    <w:rsid w:val="003E6321"/>
    <w:rsid w:val="003E796F"/>
    <w:rsid w:val="003F088F"/>
    <w:rsid w:val="003F0CCA"/>
    <w:rsid w:val="003F1109"/>
    <w:rsid w:val="003F5D76"/>
    <w:rsid w:val="003F6F88"/>
    <w:rsid w:val="003F7ADC"/>
    <w:rsid w:val="00400819"/>
    <w:rsid w:val="00402BB6"/>
    <w:rsid w:val="00404B84"/>
    <w:rsid w:val="00406C59"/>
    <w:rsid w:val="0041055C"/>
    <w:rsid w:val="0041187B"/>
    <w:rsid w:val="0042166D"/>
    <w:rsid w:val="00423C69"/>
    <w:rsid w:val="004252A3"/>
    <w:rsid w:val="00425FB3"/>
    <w:rsid w:val="00431AF9"/>
    <w:rsid w:val="00435ADE"/>
    <w:rsid w:val="00435DCE"/>
    <w:rsid w:val="00436138"/>
    <w:rsid w:val="00437762"/>
    <w:rsid w:val="00447AFF"/>
    <w:rsid w:val="00450022"/>
    <w:rsid w:val="004510D0"/>
    <w:rsid w:val="00475D59"/>
    <w:rsid w:val="00482455"/>
    <w:rsid w:val="004834AD"/>
    <w:rsid w:val="004841B8"/>
    <w:rsid w:val="0049308B"/>
    <w:rsid w:val="0049498D"/>
    <w:rsid w:val="00495F8A"/>
    <w:rsid w:val="00497C31"/>
    <w:rsid w:val="004A0287"/>
    <w:rsid w:val="004B2B13"/>
    <w:rsid w:val="004B671F"/>
    <w:rsid w:val="004C08F1"/>
    <w:rsid w:val="004C0DD6"/>
    <w:rsid w:val="004C3D3D"/>
    <w:rsid w:val="004D21E7"/>
    <w:rsid w:val="004D2200"/>
    <w:rsid w:val="004D41F1"/>
    <w:rsid w:val="004E1360"/>
    <w:rsid w:val="004E1585"/>
    <w:rsid w:val="004E198F"/>
    <w:rsid w:val="004E1D04"/>
    <w:rsid w:val="004E1E04"/>
    <w:rsid w:val="004E3FF7"/>
    <w:rsid w:val="004E78D0"/>
    <w:rsid w:val="004F2345"/>
    <w:rsid w:val="004F32CC"/>
    <w:rsid w:val="00503C59"/>
    <w:rsid w:val="00507BFC"/>
    <w:rsid w:val="00511305"/>
    <w:rsid w:val="00516023"/>
    <w:rsid w:val="00516649"/>
    <w:rsid w:val="00516F3A"/>
    <w:rsid w:val="00534E81"/>
    <w:rsid w:val="005444B6"/>
    <w:rsid w:val="00545E52"/>
    <w:rsid w:val="00551440"/>
    <w:rsid w:val="0055231D"/>
    <w:rsid w:val="0056035E"/>
    <w:rsid w:val="00561771"/>
    <w:rsid w:val="005619D0"/>
    <w:rsid w:val="00576304"/>
    <w:rsid w:val="00586F1A"/>
    <w:rsid w:val="00590969"/>
    <w:rsid w:val="00593A5F"/>
    <w:rsid w:val="00597651"/>
    <w:rsid w:val="005A37A5"/>
    <w:rsid w:val="005A7BD5"/>
    <w:rsid w:val="005D0054"/>
    <w:rsid w:val="005D160C"/>
    <w:rsid w:val="005D21FE"/>
    <w:rsid w:val="005E01DC"/>
    <w:rsid w:val="005E135C"/>
    <w:rsid w:val="005E1899"/>
    <w:rsid w:val="005E4EEC"/>
    <w:rsid w:val="005F041A"/>
    <w:rsid w:val="005F0ABB"/>
    <w:rsid w:val="005F2CC1"/>
    <w:rsid w:val="005F3F2B"/>
    <w:rsid w:val="005F78F6"/>
    <w:rsid w:val="0060120C"/>
    <w:rsid w:val="0060200B"/>
    <w:rsid w:val="00604DD3"/>
    <w:rsid w:val="00611C2D"/>
    <w:rsid w:val="0062135C"/>
    <w:rsid w:val="00621571"/>
    <w:rsid w:val="00623C5A"/>
    <w:rsid w:val="00623E71"/>
    <w:rsid w:val="00625519"/>
    <w:rsid w:val="0062650D"/>
    <w:rsid w:val="00632A34"/>
    <w:rsid w:val="006356D3"/>
    <w:rsid w:val="006402C6"/>
    <w:rsid w:val="00640D81"/>
    <w:rsid w:val="006419A7"/>
    <w:rsid w:val="00645773"/>
    <w:rsid w:val="00647FF8"/>
    <w:rsid w:val="00651BB4"/>
    <w:rsid w:val="00651E23"/>
    <w:rsid w:val="006524EC"/>
    <w:rsid w:val="00652A42"/>
    <w:rsid w:val="00665656"/>
    <w:rsid w:val="0067086B"/>
    <w:rsid w:val="0067246B"/>
    <w:rsid w:val="006733B2"/>
    <w:rsid w:val="00676338"/>
    <w:rsid w:val="00676CE9"/>
    <w:rsid w:val="00677FFE"/>
    <w:rsid w:val="00680B2A"/>
    <w:rsid w:val="0068503A"/>
    <w:rsid w:val="00686905"/>
    <w:rsid w:val="00690DFD"/>
    <w:rsid w:val="00691504"/>
    <w:rsid w:val="00691E8A"/>
    <w:rsid w:val="006A0264"/>
    <w:rsid w:val="006A1628"/>
    <w:rsid w:val="006A4C9E"/>
    <w:rsid w:val="006B2496"/>
    <w:rsid w:val="006B3A94"/>
    <w:rsid w:val="006B5F7E"/>
    <w:rsid w:val="006B72CA"/>
    <w:rsid w:val="006B75C0"/>
    <w:rsid w:val="006C1713"/>
    <w:rsid w:val="006C2C85"/>
    <w:rsid w:val="006C37B0"/>
    <w:rsid w:val="006C4497"/>
    <w:rsid w:val="006C4EB9"/>
    <w:rsid w:val="006D07CB"/>
    <w:rsid w:val="006D1694"/>
    <w:rsid w:val="006D24FA"/>
    <w:rsid w:val="006D35B3"/>
    <w:rsid w:val="006D69D7"/>
    <w:rsid w:val="006E1301"/>
    <w:rsid w:val="006E1ECA"/>
    <w:rsid w:val="006E293E"/>
    <w:rsid w:val="006F02B6"/>
    <w:rsid w:val="006F5FED"/>
    <w:rsid w:val="006F7119"/>
    <w:rsid w:val="006F7475"/>
    <w:rsid w:val="006F7D51"/>
    <w:rsid w:val="00700280"/>
    <w:rsid w:val="00700420"/>
    <w:rsid w:val="007024FE"/>
    <w:rsid w:val="007051A1"/>
    <w:rsid w:val="007116BD"/>
    <w:rsid w:val="00714B5D"/>
    <w:rsid w:val="00716A63"/>
    <w:rsid w:val="00720307"/>
    <w:rsid w:val="00720875"/>
    <w:rsid w:val="00721D0F"/>
    <w:rsid w:val="0072257F"/>
    <w:rsid w:val="007259C8"/>
    <w:rsid w:val="007275DE"/>
    <w:rsid w:val="0073088A"/>
    <w:rsid w:val="00730E95"/>
    <w:rsid w:val="00740838"/>
    <w:rsid w:val="007429CA"/>
    <w:rsid w:val="0074356C"/>
    <w:rsid w:val="00746CE2"/>
    <w:rsid w:val="0074779A"/>
    <w:rsid w:val="00751E40"/>
    <w:rsid w:val="00753D5F"/>
    <w:rsid w:val="007553E3"/>
    <w:rsid w:val="00760C15"/>
    <w:rsid w:val="0077027B"/>
    <w:rsid w:val="007728FE"/>
    <w:rsid w:val="00773396"/>
    <w:rsid w:val="00774585"/>
    <w:rsid w:val="00775B26"/>
    <w:rsid w:val="00776920"/>
    <w:rsid w:val="00776EE8"/>
    <w:rsid w:val="00777BDD"/>
    <w:rsid w:val="00782BED"/>
    <w:rsid w:val="00791E2A"/>
    <w:rsid w:val="00794D5C"/>
    <w:rsid w:val="00795182"/>
    <w:rsid w:val="00795267"/>
    <w:rsid w:val="007975F6"/>
    <w:rsid w:val="007A0272"/>
    <w:rsid w:val="007A5861"/>
    <w:rsid w:val="007A5FB9"/>
    <w:rsid w:val="007A7369"/>
    <w:rsid w:val="007A7F59"/>
    <w:rsid w:val="007B0F12"/>
    <w:rsid w:val="007B2E57"/>
    <w:rsid w:val="007B599C"/>
    <w:rsid w:val="007B62EA"/>
    <w:rsid w:val="007B6D94"/>
    <w:rsid w:val="007C1D42"/>
    <w:rsid w:val="007C4407"/>
    <w:rsid w:val="007C4B4C"/>
    <w:rsid w:val="007D27A6"/>
    <w:rsid w:val="007D34AD"/>
    <w:rsid w:val="007D38B9"/>
    <w:rsid w:val="007D3CBE"/>
    <w:rsid w:val="007D3F8C"/>
    <w:rsid w:val="007D717F"/>
    <w:rsid w:val="007D7930"/>
    <w:rsid w:val="007E55C1"/>
    <w:rsid w:val="007E7C33"/>
    <w:rsid w:val="007F14F5"/>
    <w:rsid w:val="007F5E8D"/>
    <w:rsid w:val="00817196"/>
    <w:rsid w:val="00817FF4"/>
    <w:rsid w:val="00820B20"/>
    <w:rsid w:val="00822099"/>
    <w:rsid w:val="0082614B"/>
    <w:rsid w:val="008429AF"/>
    <w:rsid w:val="00842A64"/>
    <w:rsid w:val="00845B0C"/>
    <w:rsid w:val="0084741E"/>
    <w:rsid w:val="00850E74"/>
    <w:rsid w:val="00861BCF"/>
    <w:rsid w:val="00865BDB"/>
    <w:rsid w:val="00872BB5"/>
    <w:rsid w:val="00873FA8"/>
    <w:rsid w:val="00874ED6"/>
    <w:rsid w:val="00880D45"/>
    <w:rsid w:val="00881067"/>
    <w:rsid w:val="00881527"/>
    <w:rsid w:val="008845E9"/>
    <w:rsid w:val="00886DDD"/>
    <w:rsid w:val="00892003"/>
    <w:rsid w:val="008957A3"/>
    <w:rsid w:val="008B03EF"/>
    <w:rsid w:val="008C2188"/>
    <w:rsid w:val="008C4B09"/>
    <w:rsid w:val="008C7598"/>
    <w:rsid w:val="008C79E0"/>
    <w:rsid w:val="008E1771"/>
    <w:rsid w:val="008E511B"/>
    <w:rsid w:val="008E5D8E"/>
    <w:rsid w:val="008E6D70"/>
    <w:rsid w:val="008F00A3"/>
    <w:rsid w:val="008F0F87"/>
    <w:rsid w:val="008F5154"/>
    <w:rsid w:val="0090417D"/>
    <w:rsid w:val="00913295"/>
    <w:rsid w:val="00914C95"/>
    <w:rsid w:val="009166EF"/>
    <w:rsid w:val="00920C2D"/>
    <w:rsid w:val="009219BA"/>
    <w:rsid w:val="00924A34"/>
    <w:rsid w:val="00936FEF"/>
    <w:rsid w:val="00940305"/>
    <w:rsid w:val="009417C1"/>
    <w:rsid w:val="0094328E"/>
    <w:rsid w:val="009460F3"/>
    <w:rsid w:val="00946BD6"/>
    <w:rsid w:val="00947055"/>
    <w:rsid w:val="00947C7A"/>
    <w:rsid w:val="00947E5B"/>
    <w:rsid w:val="00953889"/>
    <w:rsid w:val="009550AF"/>
    <w:rsid w:val="009553EA"/>
    <w:rsid w:val="00960185"/>
    <w:rsid w:val="00961B0F"/>
    <w:rsid w:val="00966407"/>
    <w:rsid w:val="009670E9"/>
    <w:rsid w:val="0097177B"/>
    <w:rsid w:val="009732A8"/>
    <w:rsid w:val="009779F0"/>
    <w:rsid w:val="0098420E"/>
    <w:rsid w:val="009873BC"/>
    <w:rsid w:val="00990290"/>
    <w:rsid w:val="009944CB"/>
    <w:rsid w:val="0099787E"/>
    <w:rsid w:val="009A3D6D"/>
    <w:rsid w:val="009A5397"/>
    <w:rsid w:val="009B5168"/>
    <w:rsid w:val="009B5D21"/>
    <w:rsid w:val="009C0077"/>
    <w:rsid w:val="009C137E"/>
    <w:rsid w:val="009C22FC"/>
    <w:rsid w:val="009C640C"/>
    <w:rsid w:val="009D2370"/>
    <w:rsid w:val="009D43EE"/>
    <w:rsid w:val="009E0C5A"/>
    <w:rsid w:val="009E3870"/>
    <w:rsid w:val="009E47FF"/>
    <w:rsid w:val="009E6C6E"/>
    <w:rsid w:val="009E78F6"/>
    <w:rsid w:val="009F12D3"/>
    <w:rsid w:val="009F24CE"/>
    <w:rsid w:val="009F2F8C"/>
    <w:rsid w:val="00A05657"/>
    <w:rsid w:val="00A06B00"/>
    <w:rsid w:val="00A074DE"/>
    <w:rsid w:val="00A116D3"/>
    <w:rsid w:val="00A129E8"/>
    <w:rsid w:val="00A1568B"/>
    <w:rsid w:val="00A17BB7"/>
    <w:rsid w:val="00A24249"/>
    <w:rsid w:val="00A3219D"/>
    <w:rsid w:val="00A33522"/>
    <w:rsid w:val="00A40DF8"/>
    <w:rsid w:val="00A42D06"/>
    <w:rsid w:val="00A438EA"/>
    <w:rsid w:val="00A44B55"/>
    <w:rsid w:val="00A51D72"/>
    <w:rsid w:val="00A52C08"/>
    <w:rsid w:val="00A52D0C"/>
    <w:rsid w:val="00A537AD"/>
    <w:rsid w:val="00A55DE4"/>
    <w:rsid w:val="00A57B52"/>
    <w:rsid w:val="00A57F8C"/>
    <w:rsid w:val="00A6184A"/>
    <w:rsid w:val="00A618A5"/>
    <w:rsid w:val="00A66825"/>
    <w:rsid w:val="00A6688C"/>
    <w:rsid w:val="00A66ED5"/>
    <w:rsid w:val="00A73F24"/>
    <w:rsid w:val="00A7471F"/>
    <w:rsid w:val="00A76FA1"/>
    <w:rsid w:val="00A8014F"/>
    <w:rsid w:val="00A805E0"/>
    <w:rsid w:val="00A81FD5"/>
    <w:rsid w:val="00A832BE"/>
    <w:rsid w:val="00A844EC"/>
    <w:rsid w:val="00A87567"/>
    <w:rsid w:val="00A9239E"/>
    <w:rsid w:val="00A97CBD"/>
    <w:rsid w:val="00AB35FE"/>
    <w:rsid w:val="00AB4AE4"/>
    <w:rsid w:val="00AB5268"/>
    <w:rsid w:val="00AC27BD"/>
    <w:rsid w:val="00AC3289"/>
    <w:rsid w:val="00AC49FF"/>
    <w:rsid w:val="00AC5F14"/>
    <w:rsid w:val="00AD00CB"/>
    <w:rsid w:val="00AD098B"/>
    <w:rsid w:val="00AD6E36"/>
    <w:rsid w:val="00AE002E"/>
    <w:rsid w:val="00AE079F"/>
    <w:rsid w:val="00AE140F"/>
    <w:rsid w:val="00AE234E"/>
    <w:rsid w:val="00AE5F72"/>
    <w:rsid w:val="00AE6864"/>
    <w:rsid w:val="00AE7115"/>
    <w:rsid w:val="00AE78C9"/>
    <w:rsid w:val="00B0542E"/>
    <w:rsid w:val="00B05CAD"/>
    <w:rsid w:val="00B1196B"/>
    <w:rsid w:val="00B17529"/>
    <w:rsid w:val="00B17AD5"/>
    <w:rsid w:val="00B2122F"/>
    <w:rsid w:val="00B22219"/>
    <w:rsid w:val="00B224C8"/>
    <w:rsid w:val="00B27465"/>
    <w:rsid w:val="00B32476"/>
    <w:rsid w:val="00B41FC9"/>
    <w:rsid w:val="00B43435"/>
    <w:rsid w:val="00B43CF1"/>
    <w:rsid w:val="00B44491"/>
    <w:rsid w:val="00B471B8"/>
    <w:rsid w:val="00B50518"/>
    <w:rsid w:val="00B50B1B"/>
    <w:rsid w:val="00B50EE0"/>
    <w:rsid w:val="00B51F35"/>
    <w:rsid w:val="00B52085"/>
    <w:rsid w:val="00B52FAF"/>
    <w:rsid w:val="00B545B9"/>
    <w:rsid w:val="00B60798"/>
    <w:rsid w:val="00B65452"/>
    <w:rsid w:val="00B66E63"/>
    <w:rsid w:val="00B678CA"/>
    <w:rsid w:val="00B67952"/>
    <w:rsid w:val="00B7117A"/>
    <w:rsid w:val="00B736C5"/>
    <w:rsid w:val="00B73C5A"/>
    <w:rsid w:val="00B77558"/>
    <w:rsid w:val="00B77F19"/>
    <w:rsid w:val="00B8491E"/>
    <w:rsid w:val="00B86E54"/>
    <w:rsid w:val="00B90DBF"/>
    <w:rsid w:val="00B91D14"/>
    <w:rsid w:val="00B937B2"/>
    <w:rsid w:val="00B9694C"/>
    <w:rsid w:val="00B96D6C"/>
    <w:rsid w:val="00BA4D62"/>
    <w:rsid w:val="00BA588A"/>
    <w:rsid w:val="00BA5ECD"/>
    <w:rsid w:val="00BA6367"/>
    <w:rsid w:val="00BB185E"/>
    <w:rsid w:val="00BB3843"/>
    <w:rsid w:val="00BC64F8"/>
    <w:rsid w:val="00BC6D12"/>
    <w:rsid w:val="00BD10FA"/>
    <w:rsid w:val="00BD3D7B"/>
    <w:rsid w:val="00BD7308"/>
    <w:rsid w:val="00BE3A5B"/>
    <w:rsid w:val="00BE496E"/>
    <w:rsid w:val="00BF20D0"/>
    <w:rsid w:val="00BF3C71"/>
    <w:rsid w:val="00BF5DB6"/>
    <w:rsid w:val="00BF7EC3"/>
    <w:rsid w:val="00C016E3"/>
    <w:rsid w:val="00C13A05"/>
    <w:rsid w:val="00C140FB"/>
    <w:rsid w:val="00C16DA4"/>
    <w:rsid w:val="00C2258F"/>
    <w:rsid w:val="00C23E50"/>
    <w:rsid w:val="00C31C0F"/>
    <w:rsid w:val="00C42388"/>
    <w:rsid w:val="00C50554"/>
    <w:rsid w:val="00C53015"/>
    <w:rsid w:val="00C54D7B"/>
    <w:rsid w:val="00C56315"/>
    <w:rsid w:val="00C62693"/>
    <w:rsid w:val="00C639F8"/>
    <w:rsid w:val="00C64903"/>
    <w:rsid w:val="00C72026"/>
    <w:rsid w:val="00C72F77"/>
    <w:rsid w:val="00C7322C"/>
    <w:rsid w:val="00C73EC4"/>
    <w:rsid w:val="00C80E21"/>
    <w:rsid w:val="00C8124D"/>
    <w:rsid w:val="00C86EC8"/>
    <w:rsid w:val="00C8791D"/>
    <w:rsid w:val="00C87EF4"/>
    <w:rsid w:val="00C90EDD"/>
    <w:rsid w:val="00C90FB1"/>
    <w:rsid w:val="00C918FC"/>
    <w:rsid w:val="00C936FC"/>
    <w:rsid w:val="00C9555F"/>
    <w:rsid w:val="00CB061D"/>
    <w:rsid w:val="00CB3F20"/>
    <w:rsid w:val="00CC0B85"/>
    <w:rsid w:val="00CD07C3"/>
    <w:rsid w:val="00CD33D6"/>
    <w:rsid w:val="00CD5A0F"/>
    <w:rsid w:val="00CE2AF5"/>
    <w:rsid w:val="00CE4099"/>
    <w:rsid w:val="00CE511C"/>
    <w:rsid w:val="00CE57D3"/>
    <w:rsid w:val="00CE7C41"/>
    <w:rsid w:val="00CE7ECC"/>
    <w:rsid w:val="00CF1BE8"/>
    <w:rsid w:val="00CF3105"/>
    <w:rsid w:val="00CF4B3D"/>
    <w:rsid w:val="00CF5A43"/>
    <w:rsid w:val="00CF7C66"/>
    <w:rsid w:val="00D006EA"/>
    <w:rsid w:val="00D02F4E"/>
    <w:rsid w:val="00D04E3F"/>
    <w:rsid w:val="00D11538"/>
    <w:rsid w:val="00D15E04"/>
    <w:rsid w:val="00D21283"/>
    <w:rsid w:val="00D2186F"/>
    <w:rsid w:val="00D23EB8"/>
    <w:rsid w:val="00D25742"/>
    <w:rsid w:val="00D26D15"/>
    <w:rsid w:val="00D272FC"/>
    <w:rsid w:val="00D311EC"/>
    <w:rsid w:val="00D33A7A"/>
    <w:rsid w:val="00D3466C"/>
    <w:rsid w:val="00D40DDE"/>
    <w:rsid w:val="00D43ECB"/>
    <w:rsid w:val="00D55266"/>
    <w:rsid w:val="00D55E97"/>
    <w:rsid w:val="00D55F93"/>
    <w:rsid w:val="00D56882"/>
    <w:rsid w:val="00D60C89"/>
    <w:rsid w:val="00D6132C"/>
    <w:rsid w:val="00D61D14"/>
    <w:rsid w:val="00D706CD"/>
    <w:rsid w:val="00D7150B"/>
    <w:rsid w:val="00D71D26"/>
    <w:rsid w:val="00D72C6A"/>
    <w:rsid w:val="00D76CE1"/>
    <w:rsid w:val="00D76EAB"/>
    <w:rsid w:val="00D77A39"/>
    <w:rsid w:val="00D83B38"/>
    <w:rsid w:val="00D85052"/>
    <w:rsid w:val="00D86179"/>
    <w:rsid w:val="00D87AD1"/>
    <w:rsid w:val="00DA0B1C"/>
    <w:rsid w:val="00DA5C44"/>
    <w:rsid w:val="00DA5EA1"/>
    <w:rsid w:val="00DA7C48"/>
    <w:rsid w:val="00DB08D4"/>
    <w:rsid w:val="00DB1822"/>
    <w:rsid w:val="00DB1D2E"/>
    <w:rsid w:val="00DB6012"/>
    <w:rsid w:val="00DC061A"/>
    <w:rsid w:val="00DC0D7E"/>
    <w:rsid w:val="00DC1F06"/>
    <w:rsid w:val="00DC2B30"/>
    <w:rsid w:val="00DC3171"/>
    <w:rsid w:val="00DC3894"/>
    <w:rsid w:val="00DC6D01"/>
    <w:rsid w:val="00DC70C1"/>
    <w:rsid w:val="00DC7802"/>
    <w:rsid w:val="00DD1655"/>
    <w:rsid w:val="00DD1FA9"/>
    <w:rsid w:val="00DE4012"/>
    <w:rsid w:val="00DE44F4"/>
    <w:rsid w:val="00DE6F02"/>
    <w:rsid w:val="00DE72AC"/>
    <w:rsid w:val="00DF0257"/>
    <w:rsid w:val="00DF0D25"/>
    <w:rsid w:val="00DF11FF"/>
    <w:rsid w:val="00DF12BB"/>
    <w:rsid w:val="00DF1750"/>
    <w:rsid w:val="00DF4AD5"/>
    <w:rsid w:val="00DF7E5F"/>
    <w:rsid w:val="00E018E5"/>
    <w:rsid w:val="00E03F84"/>
    <w:rsid w:val="00E14FE5"/>
    <w:rsid w:val="00E16E74"/>
    <w:rsid w:val="00E211EA"/>
    <w:rsid w:val="00E222A7"/>
    <w:rsid w:val="00E23A35"/>
    <w:rsid w:val="00E25622"/>
    <w:rsid w:val="00E269AA"/>
    <w:rsid w:val="00E2758A"/>
    <w:rsid w:val="00E34538"/>
    <w:rsid w:val="00E367CD"/>
    <w:rsid w:val="00E43DF2"/>
    <w:rsid w:val="00E44813"/>
    <w:rsid w:val="00E54436"/>
    <w:rsid w:val="00E54CAB"/>
    <w:rsid w:val="00E671E8"/>
    <w:rsid w:val="00E672D7"/>
    <w:rsid w:val="00E749CE"/>
    <w:rsid w:val="00E75081"/>
    <w:rsid w:val="00E821FD"/>
    <w:rsid w:val="00E83477"/>
    <w:rsid w:val="00E8667E"/>
    <w:rsid w:val="00E90143"/>
    <w:rsid w:val="00E908C3"/>
    <w:rsid w:val="00E96FFB"/>
    <w:rsid w:val="00EA670E"/>
    <w:rsid w:val="00EA694B"/>
    <w:rsid w:val="00EC10F2"/>
    <w:rsid w:val="00EC2A93"/>
    <w:rsid w:val="00EC4BA6"/>
    <w:rsid w:val="00EC59B2"/>
    <w:rsid w:val="00ED6330"/>
    <w:rsid w:val="00EE36A6"/>
    <w:rsid w:val="00EE3F8A"/>
    <w:rsid w:val="00EE460B"/>
    <w:rsid w:val="00EF2499"/>
    <w:rsid w:val="00EF4BB0"/>
    <w:rsid w:val="00F03162"/>
    <w:rsid w:val="00F1154A"/>
    <w:rsid w:val="00F12972"/>
    <w:rsid w:val="00F13542"/>
    <w:rsid w:val="00F13B8C"/>
    <w:rsid w:val="00F16A65"/>
    <w:rsid w:val="00F17D46"/>
    <w:rsid w:val="00F209C3"/>
    <w:rsid w:val="00F2251A"/>
    <w:rsid w:val="00F236D5"/>
    <w:rsid w:val="00F25217"/>
    <w:rsid w:val="00F26AEB"/>
    <w:rsid w:val="00F273C4"/>
    <w:rsid w:val="00F30D68"/>
    <w:rsid w:val="00F35A31"/>
    <w:rsid w:val="00F369B8"/>
    <w:rsid w:val="00F37570"/>
    <w:rsid w:val="00F41293"/>
    <w:rsid w:val="00F42261"/>
    <w:rsid w:val="00F4474C"/>
    <w:rsid w:val="00F45696"/>
    <w:rsid w:val="00F5385D"/>
    <w:rsid w:val="00F54EC1"/>
    <w:rsid w:val="00F572EF"/>
    <w:rsid w:val="00F60BB7"/>
    <w:rsid w:val="00F62059"/>
    <w:rsid w:val="00F6298A"/>
    <w:rsid w:val="00F62BF8"/>
    <w:rsid w:val="00F668F2"/>
    <w:rsid w:val="00F66DDE"/>
    <w:rsid w:val="00F70AC5"/>
    <w:rsid w:val="00F71B4A"/>
    <w:rsid w:val="00F72356"/>
    <w:rsid w:val="00F72E0B"/>
    <w:rsid w:val="00F75CEA"/>
    <w:rsid w:val="00F82392"/>
    <w:rsid w:val="00F82532"/>
    <w:rsid w:val="00F83F7E"/>
    <w:rsid w:val="00F853A5"/>
    <w:rsid w:val="00F865C5"/>
    <w:rsid w:val="00F92B67"/>
    <w:rsid w:val="00F96723"/>
    <w:rsid w:val="00FA277D"/>
    <w:rsid w:val="00FA5339"/>
    <w:rsid w:val="00FB0F42"/>
    <w:rsid w:val="00FB2B6D"/>
    <w:rsid w:val="00FB5CB2"/>
    <w:rsid w:val="00FB6940"/>
    <w:rsid w:val="00FB7B4D"/>
    <w:rsid w:val="00FC130E"/>
    <w:rsid w:val="00FC1613"/>
    <w:rsid w:val="00FD16F8"/>
    <w:rsid w:val="00FD21FF"/>
    <w:rsid w:val="00FD4C80"/>
    <w:rsid w:val="00FD68D0"/>
    <w:rsid w:val="00FE1AFC"/>
    <w:rsid w:val="00FE3FC7"/>
    <w:rsid w:val="00FE6564"/>
    <w:rsid w:val="00FE7912"/>
    <w:rsid w:val="00FF2ABD"/>
    <w:rsid w:val="00FF6D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66BFD-4F8D-43B7-AF97-B14A3E2F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F"/>
  </w:style>
  <w:style w:type="paragraph" w:styleId="Titre1">
    <w:name w:val="heading 1"/>
    <w:basedOn w:val="Normal"/>
    <w:next w:val="Normal"/>
    <w:link w:val="Titre1Car"/>
    <w:uiPriority w:val="9"/>
    <w:qFormat/>
    <w:rsid w:val="009C1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C137E"/>
    <w:pPr>
      <w:spacing w:before="100" w:beforeAutospacing="1" w:after="120" w:line="240" w:lineRule="auto"/>
      <w:outlineLvl w:val="1"/>
    </w:pPr>
    <w:rPr>
      <w:rFonts w:ascii="Times New Roman" w:eastAsia="Times New Roman" w:hAnsi="Times New Roman" w:cs="Times New Roman"/>
      <w:b/>
      <w:bCs/>
      <w:caps/>
      <w:color w:val="A31726"/>
      <w:sz w:val="19"/>
      <w:szCs w:val="19"/>
      <w:lang w:eastAsia="fr-BE"/>
    </w:rPr>
  </w:style>
  <w:style w:type="paragraph" w:styleId="Titre3">
    <w:name w:val="heading 3"/>
    <w:basedOn w:val="Normal"/>
    <w:next w:val="Normal"/>
    <w:link w:val="Titre3Car"/>
    <w:uiPriority w:val="9"/>
    <w:unhideWhenUsed/>
    <w:qFormat/>
    <w:rsid w:val="009C13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099"/>
    <w:pPr>
      <w:ind w:left="720"/>
      <w:contextualSpacing/>
    </w:pPr>
  </w:style>
  <w:style w:type="paragraph" w:styleId="Sansinterligne">
    <w:name w:val="No Spacing"/>
    <w:uiPriority w:val="1"/>
    <w:qFormat/>
    <w:rsid w:val="008E1771"/>
    <w:pPr>
      <w:spacing w:after="0" w:line="240" w:lineRule="auto"/>
    </w:pPr>
  </w:style>
  <w:style w:type="paragraph" w:styleId="Citationintense">
    <w:name w:val="Intense Quote"/>
    <w:basedOn w:val="Normal"/>
    <w:next w:val="Normal"/>
    <w:link w:val="CitationintenseCar"/>
    <w:uiPriority w:val="30"/>
    <w:qFormat/>
    <w:rsid w:val="008E177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8E1771"/>
    <w:rPr>
      <w:i/>
      <w:iCs/>
      <w:color w:val="4F81BD" w:themeColor="accent1"/>
    </w:rPr>
  </w:style>
  <w:style w:type="character" w:styleId="Lienhypertexte">
    <w:name w:val="Hyperlink"/>
    <w:basedOn w:val="Policepardfaut"/>
    <w:uiPriority w:val="99"/>
    <w:semiHidden/>
    <w:unhideWhenUsed/>
    <w:rsid w:val="002F6132"/>
    <w:rPr>
      <w:strike w:val="0"/>
      <w:dstrike w:val="0"/>
      <w:color w:val="B7000C"/>
      <w:u w:val="none"/>
      <w:effect w:val="none"/>
    </w:rPr>
  </w:style>
  <w:style w:type="character" w:styleId="lev">
    <w:name w:val="Strong"/>
    <w:basedOn w:val="Policepardfaut"/>
    <w:uiPriority w:val="22"/>
    <w:qFormat/>
    <w:rsid w:val="002F6132"/>
    <w:rPr>
      <w:b/>
      <w:bCs/>
    </w:rPr>
  </w:style>
  <w:style w:type="paragraph" w:styleId="NormalWeb">
    <w:name w:val="Normal (Web)"/>
    <w:basedOn w:val="Normal"/>
    <w:uiPriority w:val="99"/>
    <w:semiHidden/>
    <w:unhideWhenUsed/>
    <w:rsid w:val="002F6132"/>
    <w:pPr>
      <w:spacing w:before="100" w:beforeAutospacing="1" w:after="180" w:line="240" w:lineRule="auto"/>
    </w:pPr>
    <w:rPr>
      <w:rFonts w:ascii="Times New Roman" w:eastAsia="Times New Roman" w:hAnsi="Times New Roman" w:cs="Times New Roman"/>
      <w:sz w:val="24"/>
      <w:szCs w:val="24"/>
      <w:lang w:eastAsia="fr-BE"/>
    </w:rPr>
  </w:style>
  <w:style w:type="character" w:customStyle="1" w:styleId="Titre2Car">
    <w:name w:val="Titre 2 Car"/>
    <w:basedOn w:val="Policepardfaut"/>
    <w:link w:val="Titre2"/>
    <w:uiPriority w:val="9"/>
    <w:rsid w:val="009C137E"/>
    <w:rPr>
      <w:rFonts w:ascii="Times New Roman" w:eastAsia="Times New Roman" w:hAnsi="Times New Roman" w:cs="Times New Roman"/>
      <w:b/>
      <w:bCs/>
      <w:caps/>
      <w:color w:val="A31726"/>
      <w:sz w:val="19"/>
      <w:szCs w:val="19"/>
      <w:lang w:eastAsia="fr-BE"/>
    </w:rPr>
  </w:style>
  <w:style w:type="character" w:customStyle="1" w:styleId="Titre1Car">
    <w:name w:val="Titre 1 Car"/>
    <w:basedOn w:val="Policepardfaut"/>
    <w:link w:val="Titre1"/>
    <w:uiPriority w:val="9"/>
    <w:rsid w:val="009C137E"/>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9C137E"/>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9C137E"/>
    <w:rPr>
      <w:i/>
      <w:iCs/>
    </w:rPr>
  </w:style>
  <w:style w:type="paragraph" w:styleId="Textedebulles">
    <w:name w:val="Balloon Text"/>
    <w:basedOn w:val="Normal"/>
    <w:link w:val="TextedebullesCar"/>
    <w:uiPriority w:val="99"/>
    <w:semiHidden/>
    <w:unhideWhenUsed/>
    <w:rsid w:val="009C13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137E"/>
    <w:rPr>
      <w:rFonts w:ascii="Tahoma" w:hAnsi="Tahoma" w:cs="Tahoma"/>
      <w:sz w:val="16"/>
      <w:szCs w:val="16"/>
    </w:rPr>
  </w:style>
  <w:style w:type="table" w:styleId="Grilledutableau">
    <w:name w:val="Table Grid"/>
    <w:basedOn w:val="TableauNormal"/>
    <w:uiPriority w:val="39"/>
    <w:rsid w:val="007E55C1"/>
    <w:pPr>
      <w:spacing w:after="0" w:line="240" w:lineRule="auto"/>
    </w:pPr>
    <w:rPr>
      <w:rFonts w:ascii="Times New Roman" w:hAnsi="Times New Roman" w:cs="Times New Roman"/>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8491E"/>
    <w:pPr>
      <w:tabs>
        <w:tab w:val="center" w:pos="4536"/>
        <w:tab w:val="right" w:pos="9072"/>
      </w:tabs>
      <w:spacing w:after="0" w:line="240" w:lineRule="auto"/>
    </w:pPr>
  </w:style>
  <w:style w:type="character" w:customStyle="1" w:styleId="En-tteCar">
    <w:name w:val="En-tête Car"/>
    <w:basedOn w:val="Policepardfaut"/>
    <w:link w:val="En-tte"/>
    <w:uiPriority w:val="99"/>
    <w:rsid w:val="00B8491E"/>
  </w:style>
  <w:style w:type="paragraph" w:styleId="Pieddepage">
    <w:name w:val="footer"/>
    <w:basedOn w:val="Normal"/>
    <w:link w:val="PieddepageCar"/>
    <w:uiPriority w:val="99"/>
    <w:unhideWhenUsed/>
    <w:rsid w:val="00B849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6233">
      <w:bodyDiv w:val="1"/>
      <w:marLeft w:val="0"/>
      <w:marRight w:val="0"/>
      <w:marTop w:val="0"/>
      <w:marBottom w:val="0"/>
      <w:divBdr>
        <w:top w:val="none" w:sz="0" w:space="0" w:color="auto"/>
        <w:left w:val="none" w:sz="0" w:space="0" w:color="auto"/>
        <w:bottom w:val="none" w:sz="0" w:space="0" w:color="auto"/>
        <w:right w:val="none" w:sz="0" w:space="0" w:color="auto"/>
      </w:divBdr>
      <w:divsChild>
        <w:div w:id="1712535666">
          <w:marLeft w:val="0"/>
          <w:marRight w:val="0"/>
          <w:marTop w:val="0"/>
          <w:marBottom w:val="0"/>
          <w:divBdr>
            <w:top w:val="none" w:sz="0" w:space="0" w:color="auto"/>
            <w:left w:val="none" w:sz="0" w:space="0" w:color="auto"/>
            <w:bottom w:val="none" w:sz="0" w:space="0" w:color="auto"/>
            <w:right w:val="none" w:sz="0" w:space="0" w:color="auto"/>
          </w:divBdr>
          <w:divsChild>
            <w:div w:id="1356540783">
              <w:marLeft w:val="0"/>
              <w:marRight w:val="0"/>
              <w:marTop w:val="0"/>
              <w:marBottom w:val="0"/>
              <w:divBdr>
                <w:top w:val="none" w:sz="0" w:space="0" w:color="auto"/>
                <w:left w:val="none" w:sz="0" w:space="0" w:color="auto"/>
                <w:bottom w:val="none" w:sz="0" w:space="0" w:color="auto"/>
                <w:right w:val="none" w:sz="0" w:space="0" w:color="auto"/>
              </w:divBdr>
              <w:divsChild>
                <w:div w:id="651905992">
                  <w:marLeft w:val="0"/>
                  <w:marRight w:val="0"/>
                  <w:marTop w:val="0"/>
                  <w:marBottom w:val="0"/>
                  <w:divBdr>
                    <w:top w:val="none" w:sz="0" w:space="0" w:color="auto"/>
                    <w:left w:val="none" w:sz="0" w:space="0" w:color="auto"/>
                    <w:bottom w:val="none" w:sz="0" w:space="0" w:color="auto"/>
                    <w:right w:val="none" w:sz="0" w:space="0" w:color="auto"/>
                  </w:divBdr>
                  <w:divsChild>
                    <w:div w:id="20010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1297">
      <w:bodyDiv w:val="1"/>
      <w:marLeft w:val="0"/>
      <w:marRight w:val="0"/>
      <w:marTop w:val="0"/>
      <w:marBottom w:val="0"/>
      <w:divBdr>
        <w:top w:val="none" w:sz="0" w:space="0" w:color="auto"/>
        <w:left w:val="none" w:sz="0" w:space="0" w:color="auto"/>
        <w:bottom w:val="none" w:sz="0" w:space="0" w:color="auto"/>
        <w:right w:val="none" w:sz="0" w:space="0" w:color="auto"/>
      </w:divBdr>
      <w:divsChild>
        <w:div w:id="1058170255">
          <w:marLeft w:val="0"/>
          <w:marRight w:val="0"/>
          <w:marTop w:val="0"/>
          <w:marBottom w:val="0"/>
          <w:divBdr>
            <w:top w:val="none" w:sz="0" w:space="0" w:color="auto"/>
            <w:left w:val="none" w:sz="0" w:space="0" w:color="auto"/>
            <w:bottom w:val="none" w:sz="0" w:space="0" w:color="auto"/>
            <w:right w:val="none" w:sz="0" w:space="0" w:color="auto"/>
          </w:divBdr>
          <w:divsChild>
            <w:div w:id="620459565">
              <w:marLeft w:val="0"/>
              <w:marRight w:val="0"/>
              <w:marTop w:val="0"/>
              <w:marBottom w:val="0"/>
              <w:divBdr>
                <w:top w:val="none" w:sz="0" w:space="0" w:color="auto"/>
                <w:left w:val="none" w:sz="0" w:space="0" w:color="auto"/>
                <w:bottom w:val="none" w:sz="0" w:space="0" w:color="auto"/>
                <w:right w:val="none" w:sz="0" w:space="0" w:color="auto"/>
              </w:divBdr>
              <w:divsChild>
                <w:div w:id="1575702441">
                  <w:marLeft w:val="0"/>
                  <w:marRight w:val="0"/>
                  <w:marTop w:val="0"/>
                  <w:marBottom w:val="0"/>
                  <w:divBdr>
                    <w:top w:val="none" w:sz="0" w:space="0" w:color="auto"/>
                    <w:left w:val="none" w:sz="0" w:space="0" w:color="auto"/>
                    <w:bottom w:val="none" w:sz="0" w:space="0" w:color="auto"/>
                    <w:right w:val="none" w:sz="0" w:space="0" w:color="auto"/>
                  </w:divBdr>
                  <w:divsChild>
                    <w:div w:id="4452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78456">
      <w:bodyDiv w:val="1"/>
      <w:marLeft w:val="0"/>
      <w:marRight w:val="0"/>
      <w:marTop w:val="0"/>
      <w:marBottom w:val="0"/>
      <w:divBdr>
        <w:top w:val="none" w:sz="0" w:space="0" w:color="auto"/>
        <w:left w:val="none" w:sz="0" w:space="0" w:color="auto"/>
        <w:bottom w:val="none" w:sz="0" w:space="0" w:color="auto"/>
        <w:right w:val="none" w:sz="0" w:space="0" w:color="auto"/>
      </w:divBdr>
      <w:divsChild>
        <w:div w:id="1911305302">
          <w:marLeft w:val="0"/>
          <w:marRight w:val="0"/>
          <w:marTop w:val="0"/>
          <w:marBottom w:val="0"/>
          <w:divBdr>
            <w:top w:val="none" w:sz="0" w:space="0" w:color="auto"/>
            <w:left w:val="none" w:sz="0" w:space="0" w:color="auto"/>
            <w:bottom w:val="none" w:sz="0" w:space="0" w:color="auto"/>
            <w:right w:val="none" w:sz="0" w:space="0" w:color="auto"/>
          </w:divBdr>
          <w:divsChild>
            <w:div w:id="1798446272">
              <w:marLeft w:val="0"/>
              <w:marRight w:val="0"/>
              <w:marTop w:val="0"/>
              <w:marBottom w:val="0"/>
              <w:divBdr>
                <w:top w:val="none" w:sz="0" w:space="0" w:color="auto"/>
                <w:left w:val="none" w:sz="0" w:space="0" w:color="auto"/>
                <w:bottom w:val="none" w:sz="0" w:space="0" w:color="auto"/>
                <w:right w:val="none" w:sz="0" w:space="0" w:color="auto"/>
              </w:divBdr>
              <w:divsChild>
                <w:div w:id="2073580142">
                  <w:marLeft w:val="0"/>
                  <w:marRight w:val="0"/>
                  <w:marTop w:val="0"/>
                  <w:marBottom w:val="0"/>
                  <w:divBdr>
                    <w:top w:val="none" w:sz="0" w:space="0" w:color="auto"/>
                    <w:left w:val="none" w:sz="0" w:space="0" w:color="auto"/>
                    <w:bottom w:val="none" w:sz="0" w:space="0" w:color="auto"/>
                    <w:right w:val="none" w:sz="0" w:space="0" w:color="auto"/>
                  </w:divBdr>
                  <w:divsChild>
                    <w:div w:id="11563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6978">
      <w:bodyDiv w:val="1"/>
      <w:marLeft w:val="0"/>
      <w:marRight w:val="0"/>
      <w:marTop w:val="0"/>
      <w:marBottom w:val="0"/>
      <w:divBdr>
        <w:top w:val="none" w:sz="0" w:space="0" w:color="auto"/>
        <w:left w:val="none" w:sz="0" w:space="0" w:color="auto"/>
        <w:bottom w:val="none" w:sz="0" w:space="0" w:color="auto"/>
        <w:right w:val="none" w:sz="0" w:space="0" w:color="auto"/>
      </w:divBdr>
    </w:div>
    <w:div w:id="1496608745">
      <w:bodyDiv w:val="1"/>
      <w:marLeft w:val="0"/>
      <w:marRight w:val="0"/>
      <w:marTop w:val="0"/>
      <w:marBottom w:val="0"/>
      <w:divBdr>
        <w:top w:val="none" w:sz="0" w:space="0" w:color="auto"/>
        <w:left w:val="none" w:sz="0" w:space="0" w:color="auto"/>
        <w:bottom w:val="none" w:sz="0" w:space="0" w:color="auto"/>
        <w:right w:val="none" w:sz="0" w:space="0" w:color="auto"/>
      </w:divBdr>
      <w:divsChild>
        <w:div w:id="1742942140">
          <w:marLeft w:val="0"/>
          <w:marRight w:val="0"/>
          <w:marTop w:val="0"/>
          <w:marBottom w:val="0"/>
          <w:divBdr>
            <w:top w:val="none" w:sz="0" w:space="0" w:color="auto"/>
            <w:left w:val="none" w:sz="0" w:space="0" w:color="auto"/>
            <w:bottom w:val="none" w:sz="0" w:space="0" w:color="auto"/>
            <w:right w:val="none" w:sz="0" w:space="0" w:color="auto"/>
          </w:divBdr>
          <w:divsChild>
            <w:div w:id="277954474">
              <w:marLeft w:val="0"/>
              <w:marRight w:val="0"/>
              <w:marTop w:val="0"/>
              <w:marBottom w:val="0"/>
              <w:divBdr>
                <w:top w:val="none" w:sz="0" w:space="0" w:color="auto"/>
                <w:left w:val="none" w:sz="0" w:space="0" w:color="auto"/>
                <w:bottom w:val="none" w:sz="0" w:space="0" w:color="auto"/>
                <w:right w:val="none" w:sz="0" w:space="0" w:color="auto"/>
              </w:divBdr>
              <w:divsChild>
                <w:div w:id="262348549">
                  <w:marLeft w:val="0"/>
                  <w:marRight w:val="0"/>
                  <w:marTop w:val="0"/>
                  <w:marBottom w:val="0"/>
                  <w:divBdr>
                    <w:top w:val="none" w:sz="0" w:space="0" w:color="auto"/>
                    <w:left w:val="none" w:sz="0" w:space="0" w:color="auto"/>
                    <w:bottom w:val="none" w:sz="0" w:space="0" w:color="auto"/>
                    <w:right w:val="none" w:sz="0" w:space="0" w:color="auto"/>
                  </w:divBdr>
                  <w:divsChild>
                    <w:div w:id="3667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02076">
      <w:bodyDiv w:val="1"/>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sChild>
            <w:div w:id="1864005160">
              <w:marLeft w:val="0"/>
              <w:marRight w:val="0"/>
              <w:marTop w:val="0"/>
              <w:marBottom w:val="0"/>
              <w:divBdr>
                <w:top w:val="none" w:sz="0" w:space="0" w:color="auto"/>
                <w:left w:val="none" w:sz="0" w:space="0" w:color="auto"/>
                <w:bottom w:val="none" w:sz="0" w:space="0" w:color="auto"/>
                <w:right w:val="none" w:sz="0" w:space="0" w:color="auto"/>
              </w:divBdr>
              <w:divsChild>
                <w:div w:id="2082628885">
                  <w:marLeft w:val="0"/>
                  <w:marRight w:val="0"/>
                  <w:marTop w:val="0"/>
                  <w:marBottom w:val="0"/>
                  <w:divBdr>
                    <w:top w:val="none" w:sz="0" w:space="0" w:color="auto"/>
                    <w:left w:val="none" w:sz="0" w:space="0" w:color="auto"/>
                    <w:bottom w:val="none" w:sz="0" w:space="0" w:color="auto"/>
                    <w:right w:val="none" w:sz="0" w:space="0" w:color="auto"/>
                  </w:divBdr>
                  <w:divsChild>
                    <w:div w:id="19592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tnet.be/Aftnet/media/Media/Documents/Formations/CS-1-2-7-Stage-didactique-Animateur-Dossier-de-stag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ftnet.be/Aftnet/media/Media/Documents/Formations/CS-1-2-7-Stage-didactique-Animateur-Dossier-de-stage.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CD89-6C54-493E-881E-CFD7A5CB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4313</Characters>
  <Application>Microsoft Office Word</Application>
  <DocSecurity>0</DocSecurity>
  <Lines>35</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Till SALME</dc:creator>
  <cp:lastModifiedBy>Chris Richartz</cp:lastModifiedBy>
  <cp:revision>258</cp:revision>
  <cp:lastPrinted>2019-04-23T09:17:00Z</cp:lastPrinted>
  <dcterms:created xsi:type="dcterms:W3CDTF">2016-11-18T10:53:00Z</dcterms:created>
  <dcterms:modified xsi:type="dcterms:W3CDTF">2023-06-14T12:56:00Z</dcterms:modified>
</cp:coreProperties>
</file>